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34" w:type="dxa"/>
        <w:tblInd w:w="-459" w:type="dxa"/>
        <w:tblLook w:val="04A0" w:firstRow="1" w:lastRow="0" w:firstColumn="1" w:lastColumn="0" w:noHBand="0" w:noVBand="1"/>
      </w:tblPr>
      <w:tblGrid>
        <w:gridCol w:w="4923"/>
        <w:gridCol w:w="5411"/>
      </w:tblGrid>
      <w:tr w:rsidR="00A46DEB" w:rsidRPr="006D0374" w:rsidTr="00A46DEB">
        <w:trPr>
          <w:trHeight w:val="566"/>
        </w:trPr>
        <w:tc>
          <w:tcPr>
            <w:tcW w:w="4923" w:type="dxa"/>
            <w:hideMark/>
          </w:tcPr>
          <w:p w:rsidR="00A46DEB" w:rsidRPr="006D0374" w:rsidRDefault="00A46DEB" w:rsidP="00853FC4">
            <w:pPr>
              <w:spacing w:after="0" w:line="240" w:lineRule="auto"/>
              <w:jc w:val="center"/>
              <w:rPr>
                <w:rFonts w:ascii="Times New Roman" w:hAnsi="Times New Roman"/>
                <w:sz w:val="24"/>
                <w:szCs w:val="24"/>
              </w:rPr>
            </w:pPr>
            <w:r w:rsidRPr="006D0374">
              <w:rPr>
                <w:rFonts w:ascii="Times New Roman" w:hAnsi="Times New Roman"/>
                <w:sz w:val="24"/>
                <w:szCs w:val="24"/>
              </w:rPr>
              <w:t>TỔNG LIÊN ĐOÀN LAO ĐỘNG VIỆT NAM</w:t>
            </w:r>
          </w:p>
          <w:p w:rsidR="00A46DEB" w:rsidRPr="006D0374" w:rsidRDefault="00A46DEB" w:rsidP="00853FC4">
            <w:pPr>
              <w:spacing w:after="0" w:line="240" w:lineRule="auto"/>
              <w:jc w:val="center"/>
              <w:rPr>
                <w:rFonts w:ascii="Times New Roman" w:hAnsi="Times New Roman"/>
                <w:b/>
                <w:sz w:val="24"/>
                <w:szCs w:val="24"/>
              </w:rPr>
            </w:pPr>
            <w:r w:rsidRPr="006D0374">
              <w:rPr>
                <w:rFonts w:ascii="Times New Roman" w:hAnsi="Times New Roman"/>
                <w:b/>
                <w:sz w:val="24"/>
                <w:szCs w:val="24"/>
              </w:rPr>
              <w:t>CÔNG ĐOÀN DẦU KHÍ VIỆT NAM</w:t>
            </w:r>
          </w:p>
          <w:p w:rsidR="00A46DEB" w:rsidRPr="00A46DEB" w:rsidRDefault="00A46DEB" w:rsidP="00853FC4">
            <w:pPr>
              <w:spacing w:after="0" w:line="240" w:lineRule="auto"/>
              <w:jc w:val="center"/>
              <w:rPr>
                <w:rFonts w:ascii="Times New Roman" w:hAnsi="Times New Roman"/>
                <w:sz w:val="24"/>
                <w:szCs w:val="24"/>
                <w:vertAlign w:val="superscript"/>
              </w:rPr>
            </w:pPr>
            <w:r>
              <w:rPr>
                <w:rFonts w:ascii="Times New Roman" w:hAnsi="Times New Roman"/>
                <w:sz w:val="24"/>
                <w:szCs w:val="24"/>
                <w:vertAlign w:val="superscript"/>
              </w:rPr>
              <w:t>__________________________________</w:t>
            </w:r>
          </w:p>
        </w:tc>
        <w:tc>
          <w:tcPr>
            <w:tcW w:w="5411" w:type="dxa"/>
            <w:hideMark/>
          </w:tcPr>
          <w:p w:rsidR="00A46DEB" w:rsidRPr="006D0374" w:rsidRDefault="00A46DEB" w:rsidP="00853FC4">
            <w:pPr>
              <w:spacing w:after="0" w:line="240" w:lineRule="auto"/>
              <w:jc w:val="center"/>
              <w:rPr>
                <w:rFonts w:ascii="Times New Roman" w:hAnsi="Times New Roman"/>
                <w:b/>
                <w:sz w:val="24"/>
                <w:szCs w:val="24"/>
              </w:rPr>
            </w:pPr>
            <w:r w:rsidRPr="006D0374">
              <w:rPr>
                <w:rFonts w:ascii="Times New Roman" w:hAnsi="Times New Roman"/>
                <w:b/>
                <w:sz w:val="24"/>
                <w:szCs w:val="24"/>
              </w:rPr>
              <w:t>CỘNG HÒA XÃ HỘI CHỦ NGHĨA VIỆT NAM</w:t>
            </w:r>
          </w:p>
          <w:p w:rsidR="00A46DEB" w:rsidRPr="006D0374" w:rsidRDefault="00A46DEB" w:rsidP="00853FC4">
            <w:pPr>
              <w:spacing w:after="0" w:line="240" w:lineRule="auto"/>
              <w:jc w:val="center"/>
              <w:rPr>
                <w:rFonts w:ascii="Times New Roman" w:hAnsi="Times New Roman"/>
                <w:b/>
                <w:sz w:val="24"/>
                <w:szCs w:val="24"/>
              </w:rPr>
            </w:pPr>
            <w:r w:rsidRPr="006D0374">
              <w:rPr>
                <w:rFonts w:ascii="Times New Roman" w:hAnsi="Times New Roman"/>
                <w:b/>
                <w:sz w:val="24"/>
                <w:szCs w:val="24"/>
              </w:rPr>
              <w:t>Độc lập - Tự do - Hạnh phúc</w:t>
            </w:r>
          </w:p>
          <w:p w:rsidR="00A46DEB" w:rsidRPr="00A46DEB" w:rsidRDefault="00A46DEB" w:rsidP="00853FC4">
            <w:pPr>
              <w:spacing w:after="0" w:line="240" w:lineRule="auto"/>
              <w:jc w:val="center"/>
              <w:rPr>
                <w:rFonts w:ascii="Times New Roman" w:hAnsi="Times New Roman"/>
                <w:sz w:val="24"/>
                <w:szCs w:val="24"/>
                <w:vertAlign w:val="superscript"/>
              </w:rPr>
            </w:pPr>
            <w:r>
              <w:rPr>
                <w:rFonts w:ascii="Times New Roman" w:hAnsi="Times New Roman"/>
                <w:sz w:val="24"/>
                <w:szCs w:val="24"/>
                <w:vertAlign w:val="superscript"/>
              </w:rPr>
              <w:t>__________________________________</w:t>
            </w:r>
          </w:p>
        </w:tc>
      </w:tr>
      <w:tr w:rsidR="00A46DEB" w:rsidRPr="006D0374" w:rsidTr="00A46DEB">
        <w:trPr>
          <w:trHeight w:val="566"/>
        </w:trPr>
        <w:tc>
          <w:tcPr>
            <w:tcW w:w="4923" w:type="dxa"/>
          </w:tcPr>
          <w:p w:rsidR="00A46DEB" w:rsidRPr="006D0374" w:rsidRDefault="00A46DEB" w:rsidP="00853FC4">
            <w:pPr>
              <w:spacing w:after="0" w:line="240" w:lineRule="auto"/>
              <w:jc w:val="center"/>
              <w:rPr>
                <w:rFonts w:ascii="Times New Roman" w:hAnsi="Times New Roman"/>
                <w:sz w:val="24"/>
                <w:szCs w:val="24"/>
              </w:rPr>
            </w:pPr>
            <w:r>
              <w:rPr>
                <w:rFonts w:ascii="Times New Roman" w:hAnsi="Times New Roman"/>
                <w:sz w:val="24"/>
                <w:szCs w:val="24"/>
              </w:rPr>
              <w:t>Số:            /HD-CĐDK</w:t>
            </w:r>
          </w:p>
        </w:tc>
        <w:tc>
          <w:tcPr>
            <w:tcW w:w="5411" w:type="dxa"/>
          </w:tcPr>
          <w:p w:rsidR="00A46DEB" w:rsidRDefault="00A46DEB" w:rsidP="00A46DEB">
            <w:pPr>
              <w:spacing w:after="0" w:line="240" w:lineRule="auto"/>
              <w:jc w:val="both"/>
              <w:rPr>
                <w:rFonts w:ascii="Times New Roman" w:hAnsi="Times New Roman"/>
                <w:i/>
                <w:sz w:val="24"/>
                <w:szCs w:val="24"/>
              </w:rPr>
            </w:pPr>
            <w:r>
              <w:rPr>
                <w:rFonts w:ascii="Times New Roman" w:hAnsi="Times New Roman"/>
                <w:i/>
                <w:sz w:val="24"/>
                <w:szCs w:val="24"/>
              </w:rPr>
              <w:t xml:space="preserve">       Hà Nội, ngày         tháng         năm 2016</w:t>
            </w:r>
          </w:p>
          <w:p w:rsidR="00A46DEB" w:rsidRPr="006D0374" w:rsidRDefault="00A46DEB" w:rsidP="00853FC4">
            <w:pPr>
              <w:spacing w:after="0" w:line="240" w:lineRule="auto"/>
              <w:jc w:val="center"/>
              <w:rPr>
                <w:rFonts w:ascii="Times New Roman" w:hAnsi="Times New Roman"/>
                <w:b/>
                <w:sz w:val="24"/>
                <w:szCs w:val="24"/>
              </w:rPr>
            </w:pPr>
          </w:p>
        </w:tc>
      </w:tr>
    </w:tbl>
    <w:p w:rsidR="00A46DEB" w:rsidRPr="002971DF" w:rsidRDefault="00A46DEB" w:rsidP="00A46DEB">
      <w:pPr>
        <w:spacing w:after="0" w:line="240" w:lineRule="auto"/>
        <w:jc w:val="center"/>
        <w:rPr>
          <w:rFonts w:ascii="Times New Roman" w:hAnsi="Times New Roman"/>
          <w:b/>
          <w:sz w:val="28"/>
          <w:szCs w:val="28"/>
        </w:rPr>
      </w:pPr>
      <w:r w:rsidRPr="002971DF">
        <w:rPr>
          <w:rFonts w:ascii="Times New Roman" w:hAnsi="Times New Roman"/>
          <w:b/>
          <w:sz w:val="28"/>
          <w:szCs w:val="28"/>
        </w:rPr>
        <w:t>HƯỚNG DẪN</w:t>
      </w:r>
    </w:p>
    <w:p w:rsidR="00A46DEB" w:rsidRPr="00A46DEB" w:rsidRDefault="00A46DEB" w:rsidP="00A46DEB">
      <w:pPr>
        <w:spacing w:after="0" w:line="240" w:lineRule="auto"/>
        <w:jc w:val="center"/>
        <w:rPr>
          <w:rFonts w:ascii="Times New Roman" w:hAnsi="Times New Roman"/>
          <w:b/>
          <w:sz w:val="26"/>
          <w:szCs w:val="26"/>
        </w:rPr>
      </w:pPr>
      <w:r w:rsidRPr="00A46DEB">
        <w:rPr>
          <w:rFonts w:ascii="Times New Roman" w:hAnsi="Times New Roman"/>
          <w:b/>
          <w:sz w:val="26"/>
          <w:szCs w:val="26"/>
        </w:rPr>
        <w:t>Tổng kết 5 năm thực hiện Chỉ thị 03-</w:t>
      </w:r>
      <w:r>
        <w:rPr>
          <w:rFonts w:ascii="Times New Roman" w:hAnsi="Times New Roman"/>
          <w:b/>
          <w:sz w:val="26"/>
          <w:szCs w:val="26"/>
        </w:rPr>
        <w:t>C</w:t>
      </w:r>
      <w:r w:rsidRPr="00A46DEB">
        <w:rPr>
          <w:rFonts w:ascii="Times New Roman" w:hAnsi="Times New Roman"/>
          <w:b/>
          <w:sz w:val="26"/>
          <w:szCs w:val="26"/>
        </w:rPr>
        <w:t>T/TW của Bộ Chính trị</w:t>
      </w:r>
    </w:p>
    <w:p w:rsidR="00A46DEB" w:rsidRDefault="00A46DEB" w:rsidP="00A46DEB">
      <w:pPr>
        <w:spacing w:after="0" w:line="240" w:lineRule="auto"/>
        <w:jc w:val="center"/>
        <w:rPr>
          <w:rFonts w:ascii="Times New Roman" w:hAnsi="Times New Roman"/>
          <w:b/>
          <w:i/>
          <w:sz w:val="26"/>
          <w:szCs w:val="26"/>
        </w:rPr>
      </w:pPr>
      <w:r w:rsidRPr="00A46DEB">
        <w:rPr>
          <w:rFonts w:ascii="Times New Roman" w:hAnsi="Times New Roman"/>
          <w:b/>
          <w:i/>
          <w:sz w:val="26"/>
          <w:szCs w:val="26"/>
        </w:rPr>
        <w:t xml:space="preserve">“Tiếp tục đẩy mạnh học tập và làm </w:t>
      </w:r>
      <w:proofErr w:type="gramStart"/>
      <w:r w:rsidRPr="00A46DEB">
        <w:rPr>
          <w:rFonts w:ascii="Times New Roman" w:hAnsi="Times New Roman"/>
          <w:b/>
          <w:i/>
          <w:sz w:val="26"/>
          <w:szCs w:val="26"/>
        </w:rPr>
        <w:t>theo</w:t>
      </w:r>
      <w:proofErr w:type="gramEnd"/>
      <w:r w:rsidRPr="00A46DEB">
        <w:rPr>
          <w:rFonts w:ascii="Times New Roman" w:hAnsi="Times New Roman"/>
          <w:b/>
          <w:i/>
          <w:sz w:val="26"/>
          <w:szCs w:val="26"/>
        </w:rPr>
        <w:t xml:space="preserve"> tấm gương đạo đức Hồ Chí Minh”</w:t>
      </w:r>
    </w:p>
    <w:p w:rsidR="00A46DEB" w:rsidRPr="00A46DEB" w:rsidRDefault="00A46DEB" w:rsidP="00A46DEB">
      <w:pPr>
        <w:spacing w:before="120" w:after="120" w:line="240" w:lineRule="auto"/>
        <w:ind w:firstLine="720"/>
        <w:jc w:val="both"/>
        <w:rPr>
          <w:rFonts w:ascii="Times New Roman" w:hAnsi="Times New Roman"/>
          <w:sz w:val="26"/>
          <w:szCs w:val="26"/>
        </w:rPr>
      </w:pPr>
      <w:r w:rsidRPr="00A46DEB">
        <w:rPr>
          <w:rFonts w:ascii="Times New Roman" w:hAnsi="Times New Roman"/>
          <w:sz w:val="26"/>
          <w:szCs w:val="26"/>
        </w:rPr>
        <w:t>Việc tổng kết 5 năm thực hiện Chỉ thị 03-CT/TW ngày 14/5/2011 của Bộ Chính trị về “Tiếp tục đẩy mạnh học tập và làm theo tấm gương đạo đức Hồ Chí Minh” đã có Hướng dẫn số 163-HD/BTGTW ngày 30/10/2015 của Ban Tuyên giáo Trung ương và công văn số 764/CĐDK ngày 02/12/2015 của Công đoàn Dầu khí Việt Nam gửi các Công đoàn trực thuộc; Để tổng kết 5 năm thực hiện Chỉ thị 03-CT/TW đúng kế hoạch vào dịp “Tháng Công nhân” năm 2016, Công đoàn Dầu khí Việt Nam đề nghị các đơn vị thực hiện những nội dung sau đây:</w:t>
      </w:r>
    </w:p>
    <w:p w:rsidR="00A46DEB" w:rsidRPr="00A46DEB" w:rsidRDefault="00A46DEB" w:rsidP="00A46DEB">
      <w:pPr>
        <w:spacing w:before="120" w:after="120" w:line="240" w:lineRule="auto"/>
        <w:ind w:firstLine="720"/>
        <w:jc w:val="both"/>
        <w:rPr>
          <w:rFonts w:ascii="Times New Roman" w:hAnsi="Times New Roman"/>
          <w:b/>
          <w:sz w:val="26"/>
          <w:szCs w:val="26"/>
        </w:rPr>
      </w:pPr>
      <w:r>
        <w:rPr>
          <w:rFonts w:ascii="Times New Roman" w:hAnsi="Times New Roman"/>
          <w:b/>
          <w:sz w:val="26"/>
          <w:szCs w:val="26"/>
        </w:rPr>
        <w:t xml:space="preserve">I. </w:t>
      </w:r>
      <w:r w:rsidRPr="00A46DEB">
        <w:rPr>
          <w:rFonts w:ascii="Times New Roman" w:hAnsi="Times New Roman"/>
          <w:b/>
          <w:sz w:val="26"/>
          <w:szCs w:val="26"/>
        </w:rPr>
        <w:t>MỤC ĐÍCH, YÊU CẦU</w:t>
      </w:r>
    </w:p>
    <w:p w:rsidR="00A46DEB" w:rsidRPr="00A46DEB" w:rsidRDefault="00A46DEB" w:rsidP="00A46DEB">
      <w:pPr>
        <w:spacing w:before="120" w:after="120" w:line="240" w:lineRule="auto"/>
        <w:ind w:firstLine="720"/>
        <w:jc w:val="both"/>
        <w:rPr>
          <w:rFonts w:ascii="Times New Roman" w:hAnsi="Times New Roman"/>
          <w:sz w:val="26"/>
          <w:szCs w:val="26"/>
        </w:rPr>
      </w:pPr>
      <w:r w:rsidRPr="00A46DEB">
        <w:rPr>
          <w:rFonts w:ascii="Times New Roman" w:hAnsi="Times New Roman"/>
          <w:sz w:val="26"/>
          <w:szCs w:val="26"/>
        </w:rPr>
        <w:t>- Đánh giá kết quả thực hiện Chỉ thị số</w:t>
      </w:r>
      <w:r>
        <w:rPr>
          <w:rFonts w:ascii="Times New Roman" w:hAnsi="Times New Roman"/>
          <w:sz w:val="26"/>
          <w:szCs w:val="26"/>
        </w:rPr>
        <w:t xml:space="preserve"> 03-CT/</w:t>
      </w:r>
      <w:r w:rsidRPr="00A46DEB">
        <w:rPr>
          <w:rFonts w:ascii="Times New Roman" w:hAnsi="Times New Roman"/>
          <w:sz w:val="26"/>
          <w:szCs w:val="26"/>
        </w:rPr>
        <w:t>TW của Bộ Chính trị, qua kết quả thực tế triển khai, tham mưu, đề xuất những cách làm hay nhằm đẩy mạnh, nâng cao chất lượng công tác tổ chức thực hiện Chỉ thị 03</w:t>
      </w:r>
      <w:r>
        <w:rPr>
          <w:rFonts w:ascii="Times New Roman" w:hAnsi="Times New Roman"/>
          <w:sz w:val="26"/>
          <w:szCs w:val="26"/>
        </w:rPr>
        <w:t>-CT/TW</w:t>
      </w:r>
      <w:r w:rsidRPr="00A46DEB">
        <w:rPr>
          <w:rFonts w:ascii="Times New Roman" w:hAnsi="Times New Roman"/>
          <w:sz w:val="26"/>
          <w:szCs w:val="26"/>
        </w:rPr>
        <w:t xml:space="preserve"> của Bộ Chính trị trong các đơn vị.</w:t>
      </w:r>
    </w:p>
    <w:p w:rsidR="00A46DEB" w:rsidRPr="00A46DEB" w:rsidRDefault="00A46DEB" w:rsidP="00A46DEB">
      <w:pPr>
        <w:spacing w:before="120" w:after="120" w:line="240" w:lineRule="auto"/>
        <w:ind w:firstLine="720"/>
        <w:jc w:val="both"/>
        <w:rPr>
          <w:rFonts w:ascii="Times New Roman" w:hAnsi="Times New Roman"/>
          <w:sz w:val="26"/>
          <w:szCs w:val="26"/>
        </w:rPr>
      </w:pPr>
      <w:r w:rsidRPr="00A46DEB">
        <w:rPr>
          <w:rFonts w:ascii="Times New Roman" w:hAnsi="Times New Roman"/>
          <w:sz w:val="26"/>
          <w:szCs w:val="26"/>
        </w:rPr>
        <w:t>- Tiếp tục nâng cao nhận thức và tổ chức thực hiện học tập và làm theo tấm gương đạo đức Hồ Chí Minh, tiếp nối những chuyên đề đã học tập trong thời gian qua; cụ thể hóa nội dung phù hợp với tình hình và nhiệm vụ năm 2016 gắn với nhiệm vụ quán triệt, triển khai thực hiện Nghị quyết Đại hội Đảng toàn quốc lần thứ XII.</w:t>
      </w:r>
    </w:p>
    <w:p w:rsidR="00A46DEB" w:rsidRDefault="00A46DEB" w:rsidP="00A46DEB">
      <w:pPr>
        <w:spacing w:before="120" w:after="120" w:line="240" w:lineRule="auto"/>
        <w:ind w:firstLine="720"/>
        <w:jc w:val="both"/>
        <w:rPr>
          <w:rFonts w:ascii="Times New Roman" w:hAnsi="Times New Roman"/>
          <w:sz w:val="26"/>
          <w:szCs w:val="26"/>
        </w:rPr>
      </w:pPr>
      <w:r w:rsidRPr="00A46DEB">
        <w:rPr>
          <w:rFonts w:ascii="Times New Roman" w:hAnsi="Times New Roman"/>
          <w:sz w:val="26"/>
          <w:szCs w:val="26"/>
        </w:rPr>
        <w:t>- Thông qua công tác</w:t>
      </w:r>
      <w:r w:rsidR="00783D92">
        <w:rPr>
          <w:rFonts w:ascii="Times New Roman" w:hAnsi="Times New Roman"/>
          <w:sz w:val="26"/>
          <w:szCs w:val="26"/>
        </w:rPr>
        <w:t>,</w:t>
      </w:r>
      <w:r w:rsidRPr="00A46DEB">
        <w:rPr>
          <w:rFonts w:ascii="Times New Roman" w:hAnsi="Times New Roman"/>
          <w:sz w:val="26"/>
          <w:szCs w:val="26"/>
        </w:rPr>
        <w:t xml:space="preserve"> phát hiện, biểu dương, khen thưởng và tổ chức gặp mặt các tập thể, cá nhân tiêu biểu </w:t>
      </w:r>
      <w:r w:rsidR="000B7D53">
        <w:rPr>
          <w:rFonts w:ascii="Times New Roman" w:hAnsi="Times New Roman"/>
          <w:sz w:val="26"/>
          <w:szCs w:val="26"/>
        </w:rPr>
        <w:t xml:space="preserve">nhất </w:t>
      </w:r>
      <w:r w:rsidRPr="00A46DEB">
        <w:rPr>
          <w:rFonts w:ascii="Times New Roman" w:hAnsi="Times New Roman"/>
          <w:sz w:val="26"/>
          <w:szCs w:val="26"/>
        </w:rPr>
        <w:t>trong học tập và làm theo tấm gương đạo đức Hồ Chí Minh, nhằm tuyên truyền, cổ vũ động viên CNVCLĐ vượt qua mọi khó khăn, đẩy mạnh các phong trào thi đua lao động sản xuất và nâng cao chất lượng công tác xây dựng Đảng ở Công đoàn các cấp, tạo sự thống nhất đồng thuận trong</w:t>
      </w:r>
      <w:r w:rsidR="000B7D53">
        <w:rPr>
          <w:rFonts w:ascii="Times New Roman" w:hAnsi="Times New Roman"/>
          <w:sz w:val="26"/>
          <w:szCs w:val="26"/>
        </w:rPr>
        <w:t xml:space="preserve"> đội ngũ</w:t>
      </w:r>
      <w:r w:rsidRPr="00A46DEB">
        <w:rPr>
          <w:rFonts w:ascii="Times New Roman" w:hAnsi="Times New Roman"/>
          <w:sz w:val="26"/>
          <w:szCs w:val="26"/>
        </w:rPr>
        <w:t xml:space="preserve"> CNVCLĐ.</w:t>
      </w:r>
    </w:p>
    <w:p w:rsidR="000B7D53" w:rsidRPr="00A46DEB" w:rsidRDefault="000B7D53" w:rsidP="00A46DEB">
      <w:pPr>
        <w:spacing w:before="120" w:after="120" w:line="240" w:lineRule="auto"/>
        <w:ind w:firstLine="720"/>
        <w:jc w:val="both"/>
        <w:rPr>
          <w:rFonts w:ascii="Times New Roman" w:hAnsi="Times New Roman"/>
          <w:sz w:val="26"/>
          <w:szCs w:val="26"/>
        </w:rPr>
      </w:pPr>
      <w:r>
        <w:rPr>
          <w:rFonts w:ascii="Times New Roman" w:hAnsi="Times New Roman"/>
          <w:sz w:val="26"/>
          <w:szCs w:val="26"/>
        </w:rPr>
        <w:t>- Năm 2016 sẽ biểu dương khen thưởng các tập thể, cá nhân tiêu biểu nhất, điển hình trong phong trào thực hiện Chỉ thị 03-CT/TW, Công đoàn Dầu khí sẽ biểu dương 05 tập thể và 20 cá nhân tiêu biểu nhất biểu trưng cho 25 năm thành lập và phát triển Công đoàn Dầu khí Việt Nam (16/12/1991 – 16/12/2016)</w:t>
      </w:r>
      <w:r w:rsidR="001122D0">
        <w:rPr>
          <w:rFonts w:ascii="Times New Roman" w:hAnsi="Times New Roman"/>
          <w:sz w:val="26"/>
          <w:szCs w:val="26"/>
        </w:rPr>
        <w:t>.</w:t>
      </w:r>
    </w:p>
    <w:p w:rsidR="00A46DEB" w:rsidRPr="00A46DEB" w:rsidRDefault="00A46DEB" w:rsidP="00A46DEB">
      <w:pPr>
        <w:spacing w:before="120" w:after="120" w:line="240" w:lineRule="auto"/>
        <w:ind w:firstLine="720"/>
        <w:jc w:val="both"/>
        <w:rPr>
          <w:rFonts w:ascii="Times New Roman" w:hAnsi="Times New Roman"/>
          <w:b/>
          <w:sz w:val="26"/>
          <w:szCs w:val="26"/>
        </w:rPr>
      </w:pPr>
      <w:r>
        <w:rPr>
          <w:rFonts w:ascii="Times New Roman" w:hAnsi="Times New Roman"/>
          <w:b/>
          <w:sz w:val="26"/>
          <w:szCs w:val="26"/>
        </w:rPr>
        <w:t xml:space="preserve">II. </w:t>
      </w:r>
      <w:r w:rsidRPr="00A46DEB">
        <w:rPr>
          <w:rFonts w:ascii="Times New Roman" w:hAnsi="Times New Roman"/>
          <w:b/>
          <w:sz w:val="26"/>
          <w:szCs w:val="26"/>
        </w:rPr>
        <w:t>ĐÁNH GIÁ KẾT QUẢ 5 NĂM THỰC HIỆN CHỈ THỊ 03-CT/TW CỦA BỘ CHÍNH TRỊ</w:t>
      </w:r>
    </w:p>
    <w:p w:rsidR="00A46DEB" w:rsidRPr="00A46DEB" w:rsidRDefault="00A46DEB" w:rsidP="003D3476">
      <w:pPr>
        <w:spacing w:before="120" w:after="120" w:line="240" w:lineRule="auto"/>
        <w:ind w:firstLine="720"/>
        <w:jc w:val="both"/>
        <w:rPr>
          <w:rFonts w:ascii="Times New Roman" w:hAnsi="Times New Roman"/>
          <w:i/>
          <w:sz w:val="26"/>
          <w:szCs w:val="26"/>
        </w:rPr>
      </w:pPr>
      <w:r w:rsidRPr="00A46DEB">
        <w:rPr>
          <w:rFonts w:ascii="Times New Roman" w:hAnsi="Times New Roman"/>
          <w:sz w:val="26"/>
          <w:szCs w:val="26"/>
        </w:rPr>
        <w:t>Công đoàn các đơn vị chuẩn bị báo cáo tổng kết đánh giá kết quả</w:t>
      </w:r>
      <w:r w:rsidR="001122D0">
        <w:rPr>
          <w:rFonts w:ascii="Times New Roman" w:hAnsi="Times New Roman"/>
          <w:sz w:val="26"/>
          <w:szCs w:val="26"/>
        </w:rPr>
        <w:t xml:space="preserve"> 5 năm (</w:t>
      </w:r>
      <w:r w:rsidRPr="00A46DEB">
        <w:rPr>
          <w:rFonts w:ascii="Times New Roman" w:hAnsi="Times New Roman"/>
          <w:sz w:val="26"/>
          <w:szCs w:val="26"/>
        </w:rPr>
        <w:t>2011 – 2015) triển khai thực hiện Chỉ thị</w:t>
      </w:r>
      <w:r>
        <w:rPr>
          <w:rFonts w:ascii="Times New Roman" w:hAnsi="Times New Roman"/>
          <w:sz w:val="26"/>
          <w:szCs w:val="26"/>
        </w:rPr>
        <w:t xml:space="preserve"> 03-</w:t>
      </w:r>
      <w:r w:rsidRPr="00A46DEB">
        <w:rPr>
          <w:rFonts w:ascii="Times New Roman" w:hAnsi="Times New Roman"/>
          <w:sz w:val="26"/>
          <w:szCs w:val="26"/>
        </w:rPr>
        <w:t>CT/TW của Bộ Chính trị theo nội dung hướng dẫn của Công đoàn Dầu khí Việt Nam.</w:t>
      </w:r>
      <w:r w:rsidR="003D3476">
        <w:rPr>
          <w:rFonts w:ascii="Times New Roman" w:hAnsi="Times New Roman"/>
          <w:sz w:val="26"/>
          <w:szCs w:val="26"/>
        </w:rPr>
        <w:t xml:space="preserve"> </w:t>
      </w:r>
      <w:r w:rsidRPr="00A46DEB">
        <w:rPr>
          <w:rFonts w:ascii="Times New Roman" w:hAnsi="Times New Roman"/>
          <w:i/>
          <w:sz w:val="26"/>
          <w:szCs w:val="26"/>
        </w:rPr>
        <w:t xml:space="preserve">(Đề cương báo cáo gửi kèm </w:t>
      </w:r>
      <w:proofErr w:type="gramStart"/>
      <w:r w:rsidRPr="00A46DEB">
        <w:rPr>
          <w:rFonts w:ascii="Times New Roman" w:hAnsi="Times New Roman"/>
          <w:i/>
          <w:sz w:val="26"/>
          <w:szCs w:val="26"/>
        </w:rPr>
        <w:t>theo</w:t>
      </w:r>
      <w:proofErr w:type="gramEnd"/>
      <w:r w:rsidRPr="00A46DEB">
        <w:rPr>
          <w:rFonts w:ascii="Times New Roman" w:hAnsi="Times New Roman"/>
          <w:i/>
          <w:sz w:val="26"/>
          <w:szCs w:val="26"/>
        </w:rPr>
        <w:t>).</w:t>
      </w:r>
    </w:p>
    <w:p w:rsidR="00A46DEB" w:rsidRPr="00A46DEB" w:rsidRDefault="00A46DEB" w:rsidP="00A46DEB">
      <w:pPr>
        <w:spacing w:before="120" w:after="120" w:line="240" w:lineRule="auto"/>
        <w:ind w:firstLine="720"/>
        <w:jc w:val="both"/>
        <w:rPr>
          <w:rFonts w:ascii="Times New Roman" w:hAnsi="Times New Roman"/>
          <w:b/>
          <w:sz w:val="26"/>
          <w:szCs w:val="26"/>
        </w:rPr>
      </w:pPr>
      <w:r>
        <w:rPr>
          <w:rFonts w:ascii="Times New Roman" w:hAnsi="Times New Roman"/>
          <w:b/>
          <w:sz w:val="26"/>
          <w:szCs w:val="26"/>
        </w:rPr>
        <w:t xml:space="preserve">III. </w:t>
      </w:r>
      <w:r w:rsidRPr="00A46DEB">
        <w:rPr>
          <w:rFonts w:ascii="Times New Roman" w:hAnsi="Times New Roman"/>
          <w:b/>
          <w:sz w:val="26"/>
          <w:szCs w:val="26"/>
        </w:rPr>
        <w:t>TỔ CHỨC THỰC HIỆ</w:t>
      </w:r>
      <w:r>
        <w:rPr>
          <w:rFonts w:ascii="Times New Roman" w:hAnsi="Times New Roman"/>
          <w:b/>
          <w:sz w:val="26"/>
          <w:szCs w:val="26"/>
        </w:rPr>
        <w:t>N</w:t>
      </w:r>
    </w:p>
    <w:p w:rsidR="00A46DEB" w:rsidRPr="00A46DEB" w:rsidRDefault="00A46DEB" w:rsidP="00A46DEB">
      <w:pPr>
        <w:spacing w:before="120" w:after="120" w:line="240" w:lineRule="auto"/>
        <w:ind w:firstLine="720"/>
        <w:jc w:val="both"/>
        <w:rPr>
          <w:rFonts w:ascii="Times New Roman" w:hAnsi="Times New Roman"/>
          <w:sz w:val="26"/>
          <w:szCs w:val="26"/>
        </w:rPr>
      </w:pPr>
      <w:r w:rsidRPr="00A46DEB">
        <w:rPr>
          <w:rFonts w:ascii="Times New Roman" w:hAnsi="Times New Roman"/>
          <w:sz w:val="26"/>
          <w:szCs w:val="26"/>
        </w:rPr>
        <w:t>- Các cấp Công đoàn quán triệt các nội dung học tập và làm theo tấm gương đạo đức Hồ Chí Minh, lãnh đạo, chỉ đạo, quán triệt và thực hiện trong cán bộ, đảng viên, đoàn viên công đoàn và CNVCLĐ tiếp tục thực hiện chủ đề năm 2015 và các năm trước, đặc biệt về phẩm chất, đạo đức và trách nhiệm của mỗi người; Cán bộ đảng viên phải gắn bó, sâu sát với đoàn viên công đoàn và CNVCLĐ, “Công đoàn và công nhân lao động đồng hành vì sự phát triển của doanh nghiệp”; đoàn kết, xây dựng Đảng trong sạch, vững mạnh.</w:t>
      </w:r>
    </w:p>
    <w:p w:rsidR="00A46DEB" w:rsidRPr="00A46DEB" w:rsidRDefault="00A46DEB" w:rsidP="00A46DEB">
      <w:pPr>
        <w:spacing w:before="120" w:after="120" w:line="240" w:lineRule="auto"/>
        <w:ind w:firstLine="720"/>
        <w:jc w:val="both"/>
        <w:rPr>
          <w:rFonts w:ascii="Times New Roman" w:hAnsi="Times New Roman"/>
          <w:sz w:val="26"/>
          <w:szCs w:val="26"/>
        </w:rPr>
      </w:pPr>
      <w:r w:rsidRPr="00A46DEB">
        <w:rPr>
          <w:rFonts w:ascii="Times New Roman" w:hAnsi="Times New Roman"/>
          <w:sz w:val="26"/>
          <w:szCs w:val="26"/>
        </w:rPr>
        <w:lastRenderedPageBreak/>
        <w:t>- Mở đợt sinh hoạt chính trị sâu rộng trong cán bộ, đoàn viên, CNVCLĐ quán triệt thực hiện Nghị quyết Đại hội Đảng các cấp; Đại hội Đảng toàn quốc lần thứ XII; đẩy mạnh công tác tuyên truyền, phát triển Đảng trong công nhân lao động.</w:t>
      </w:r>
    </w:p>
    <w:p w:rsidR="00A46DEB" w:rsidRPr="00A46DEB" w:rsidRDefault="00A46DEB" w:rsidP="00A46DEB">
      <w:pPr>
        <w:spacing w:before="120" w:after="120" w:line="240" w:lineRule="auto"/>
        <w:ind w:firstLine="720"/>
        <w:jc w:val="both"/>
        <w:rPr>
          <w:rFonts w:ascii="Times New Roman" w:hAnsi="Times New Roman"/>
          <w:sz w:val="26"/>
          <w:szCs w:val="26"/>
        </w:rPr>
      </w:pPr>
      <w:r w:rsidRPr="00A46DEB">
        <w:rPr>
          <w:rFonts w:ascii="Times New Roman" w:hAnsi="Times New Roman"/>
          <w:sz w:val="26"/>
          <w:szCs w:val="26"/>
        </w:rPr>
        <w:t>- Xây dựng kế hoạch, hướng dẫn những nội dung nêu trên vào hoạt động thực tiễn của Công đoàn, nhất là vào dịp kỷ niệm 126 năm, Ngày sinh Chủ tịch Hồ Chí Minh (19/5), Tháng Công nhân năm 2016; tổ chức sinh hoạt, tọa đàm, giao lưu gặp mặt; lồng ghép với các hoạt động giao lưu văn hóa, thể thao góp phần nâng cao đời sống vật chất, tinh thần cho công nhân lao động.</w:t>
      </w:r>
    </w:p>
    <w:p w:rsidR="00A46DEB" w:rsidRPr="00A46DEB" w:rsidRDefault="00A46DEB" w:rsidP="00A46DEB">
      <w:pPr>
        <w:spacing w:before="120" w:after="120" w:line="240" w:lineRule="auto"/>
        <w:ind w:firstLine="720"/>
        <w:jc w:val="both"/>
        <w:rPr>
          <w:rFonts w:ascii="Times New Roman" w:hAnsi="Times New Roman"/>
          <w:sz w:val="26"/>
          <w:szCs w:val="26"/>
        </w:rPr>
      </w:pPr>
      <w:r w:rsidRPr="00A46DEB">
        <w:rPr>
          <w:rFonts w:ascii="Times New Roman" w:hAnsi="Times New Roman"/>
          <w:sz w:val="26"/>
          <w:szCs w:val="26"/>
        </w:rPr>
        <w:t>- Các cấp công đoàn lựa chọn những vấn đề trọng tâm có liên quan đến nội dung của chuyên đề để tập trung giải quyết, nhất là tham gia giải quyết những vấn đề về quyền, lợi ích hợp pháp chính đáng, về việc làm và thu nhập của công nhân lao động, gắn với việc thực hiện Nghị quyết 20-NQ/TW về “Tiếp tục xây dựng giai cấp công nhân Việt Nam thời kỳ đẩy mạnh công nghiệp hóa, hiện đại hóa đất nước”.</w:t>
      </w:r>
    </w:p>
    <w:p w:rsidR="00A46DEB" w:rsidRPr="00A46DEB" w:rsidRDefault="00A46DEB" w:rsidP="00A46DEB">
      <w:pPr>
        <w:spacing w:before="120" w:after="120" w:line="240" w:lineRule="auto"/>
        <w:ind w:firstLine="720"/>
        <w:jc w:val="both"/>
        <w:rPr>
          <w:rFonts w:ascii="Times New Roman" w:hAnsi="Times New Roman"/>
          <w:b/>
          <w:sz w:val="26"/>
          <w:szCs w:val="26"/>
        </w:rPr>
      </w:pPr>
      <w:r>
        <w:rPr>
          <w:rFonts w:ascii="Times New Roman" w:hAnsi="Times New Roman"/>
          <w:b/>
          <w:sz w:val="26"/>
          <w:szCs w:val="26"/>
        </w:rPr>
        <w:t xml:space="preserve">IV. </w:t>
      </w:r>
      <w:r w:rsidRPr="00A46DEB">
        <w:rPr>
          <w:rFonts w:ascii="Times New Roman" w:hAnsi="Times New Roman"/>
          <w:b/>
          <w:sz w:val="26"/>
          <w:szCs w:val="26"/>
        </w:rPr>
        <w:t>CÔNG TÁC TUYÊN TRUYỀN</w:t>
      </w:r>
    </w:p>
    <w:p w:rsidR="00A46DEB" w:rsidRPr="00A46DEB" w:rsidRDefault="00A46DEB" w:rsidP="00A46DEB">
      <w:pPr>
        <w:spacing w:before="120" w:after="120" w:line="240" w:lineRule="auto"/>
        <w:ind w:firstLine="720"/>
        <w:jc w:val="both"/>
        <w:rPr>
          <w:rFonts w:ascii="Times New Roman" w:hAnsi="Times New Roman"/>
          <w:sz w:val="26"/>
          <w:szCs w:val="26"/>
        </w:rPr>
      </w:pPr>
      <w:r w:rsidRPr="00A46DEB">
        <w:rPr>
          <w:rFonts w:ascii="Times New Roman" w:hAnsi="Times New Roman"/>
          <w:sz w:val="26"/>
          <w:szCs w:val="26"/>
        </w:rPr>
        <w:t>- Đẩy mạnh các hoạt động tuyên truyền về nội dung chuyên đề gắn với tuyên truyền kỷ niệm các ngày lễ lớn của đất nước trong năm 2016: kỷ niệm 126 năm Ngày sinh Chủ tịch Hồ Chí Minh (19/5); 130 năm Ngày Quốc tế Lao độ</w:t>
      </w:r>
      <w:r w:rsidR="001122D0">
        <w:rPr>
          <w:rFonts w:ascii="Times New Roman" w:hAnsi="Times New Roman"/>
          <w:sz w:val="26"/>
          <w:szCs w:val="26"/>
        </w:rPr>
        <w:t>ng 1/5; Tháng Công nhân 2016</w:t>
      </w:r>
      <w:r w:rsidRPr="00A46DEB">
        <w:rPr>
          <w:rFonts w:ascii="Times New Roman" w:hAnsi="Times New Roman"/>
          <w:sz w:val="26"/>
          <w:szCs w:val="26"/>
        </w:rPr>
        <w:t xml:space="preserve">; 87 năm </w:t>
      </w:r>
      <w:r w:rsidR="00C9420B">
        <w:rPr>
          <w:rFonts w:ascii="Times New Roman" w:hAnsi="Times New Roman"/>
          <w:sz w:val="26"/>
          <w:szCs w:val="26"/>
        </w:rPr>
        <w:t>n</w:t>
      </w:r>
      <w:r w:rsidRPr="00A46DEB">
        <w:rPr>
          <w:rFonts w:ascii="Times New Roman" w:hAnsi="Times New Roman"/>
          <w:sz w:val="26"/>
          <w:szCs w:val="26"/>
        </w:rPr>
        <w:t xml:space="preserve">gày thành lập Công đoàn Việt Nam (28/7); 55 </w:t>
      </w:r>
      <w:r w:rsidR="00C9420B">
        <w:rPr>
          <w:rFonts w:ascii="Times New Roman" w:hAnsi="Times New Roman"/>
          <w:sz w:val="26"/>
          <w:szCs w:val="26"/>
        </w:rPr>
        <w:t>n</w:t>
      </w:r>
      <w:r w:rsidRPr="00A46DEB">
        <w:rPr>
          <w:rFonts w:ascii="Times New Roman" w:hAnsi="Times New Roman"/>
          <w:sz w:val="26"/>
          <w:szCs w:val="26"/>
        </w:rPr>
        <w:t>gày truyền thống Ngành Dầu khí Việt Nam (27/11); 25 năm Ngày thành lập Công đoàn Dầu khí Việ</w:t>
      </w:r>
      <w:r w:rsidR="00C9420B">
        <w:rPr>
          <w:rFonts w:ascii="Times New Roman" w:hAnsi="Times New Roman"/>
          <w:sz w:val="26"/>
          <w:szCs w:val="26"/>
        </w:rPr>
        <w:t>t Nam (16/12)</w:t>
      </w:r>
      <w:r w:rsidRPr="00A46DEB">
        <w:rPr>
          <w:rFonts w:ascii="Times New Roman" w:hAnsi="Times New Roman"/>
          <w:sz w:val="26"/>
          <w:szCs w:val="26"/>
        </w:rPr>
        <w:t xml:space="preserve"> gắn với các phong trào thi đua yêu nước trong CNVCLĐ và tuyên truyền thực hiện nhiệm vụ của các cấp công đoàn.</w:t>
      </w:r>
    </w:p>
    <w:p w:rsidR="00A46DEB" w:rsidRPr="00A46DEB" w:rsidRDefault="00A46DEB" w:rsidP="00A46DEB">
      <w:pPr>
        <w:spacing w:before="120" w:after="120" w:line="240" w:lineRule="auto"/>
        <w:ind w:firstLine="720"/>
        <w:jc w:val="both"/>
        <w:rPr>
          <w:rFonts w:ascii="Times New Roman" w:hAnsi="Times New Roman"/>
          <w:sz w:val="26"/>
          <w:szCs w:val="26"/>
        </w:rPr>
      </w:pPr>
      <w:r w:rsidRPr="00A46DEB">
        <w:rPr>
          <w:rFonts w:ascii="Times New Roman" w:hAnsi="Times New Roman"/>
          <w:sz w:val="26"/>
          <w:szCs w:val="26"/>
        </w:rPr>
        <w:t>- Tiếp tục tuyên truyền trên các chuyên trang, chuyên mục</w:t>
      </w:r>
      <w:proofErr w:type="gramStart"/>
      <w:r w:rsidR="002F6915">
        <w:rPr>
          <w:rFonts w:ascii="Times New Roman" w:hAnsi="Times New Roman"/>
          <w:sz w:val="26"/>
          <w:szCs w:val="26"/>
        </w:rPr>
        <w:t>,website</w:t>
      </w:r>
      <w:proofErr w:type="gramEnd"/>
      <w:r w:rsidRPr="00A46DEB">
        <w:rPr>
          <w:rFonts w:ascii="Times New Roman" w:hAnsi="Times New Roman"/>
          <w:sz w:val="26"/>
          <w:szCs w:val="26"/>
        </w:rPr>
        <w:t xml:space="preserve"> của hệ thống báo chí trong và n</w:t>
      </w:r>
      <w:r w:rsidR="003D3476">
        <w:rPr>
          <w:rFonts w:ascii="Times New Roman" w:hAnsi="Times New Roman"/>
          <w:sz w:val="26"/>
          <w:szCs w:val="26"/>
        </w:rPr>
        <w:t>goài n</w:t>
      </w:r>
      <w:r w:rsidRPr="00A46DEB">
        <w:rPr>
          <w:rFonts w:ascii="Times New Roman" w:hAnsi="Times New Roman"/>
          <w:sz w:val="26"/>
          <w:szCs w:val="26"/>
        </w:rPr>
        <w:t>gành, tập trung vào những nội dung thiết thực, gắn với đoàn viên công đoàn, người lao động, chú ý với biểu dương tập thể, cá nhân điển hình trong học tập và làm theo tấm gương đạo đức Hồ Chí Minh.</w:t>
      </w:r>
    </w:p>
    <w:p w:rsidR="00A46DEB" w:rsidRPr="00A46DEB" w:rsidRDefault="00A46DEB" w:rsidP="00A46DEB">
      <w:pPr>
        <w:spacing w:before="120" w:after="120" w:line="240" w:lineRule="auto"/>
        <w:ind w:firstLine="720"/>
        <w:jc w:val="both"/>
        <w:rPr>
          <w:rFonts w:ascii="Times New Roman" w:hAnsi="Times New Roman"/>
          <w:b/>
          <w:sz w:val="26"/>
          <w:szCs w:val="26"/>
        </w:rPr>
      </w:pPr>
      <w:r>
        <w:rPr>
          <w:rFonts w:ascii="Times New Roman" w:hAnsi="Times New Roman"/>
          <w:b/>
          <w:sz w:val="26"/>
          <w:szCs w:val="26"/>
        </w:rPr>
        <w:t xml:space="preserve">V. </w:t>
      </w:r>
      <w:r w:rsidRPr="00A46DEB">
        <w:rPr>
          <w:rFonts w:ascii="Times New Roman" w:hAnsi="Times New Roman"/>
          <w:b/>
          <w:sz w:val="26"/>
          <w:szCs w:val="26"/>
        </w:rPr>
        <w:t>TỔ CHỨC THỰC HIỆN</w:t>
      </w:r>
    </w:p>
    <w:p w:rsidR="00A46DEB" w:rsidRPr="00A46DEB" w:rsidRDefault="00A46DEB" w:rsidP="00A46DEB">
      <w:pPr>
        <w:pStyle w:val="ListParagraph"/>
        <w:numPr>
          <w:ilvl w:val="0"/>
          <w:numId w:val="7"/>
        </w:numPr>
        <w:spacing w:before="120" w:after="120" w:line="240" w:lineRule="auto"/>
        <w:jc w:val="both"/>
        <w:rPr>
          <w:rFonts w:ascii="Times New Roman" w:hAnsi="Times New Roman"/>
          <w:b/>
          <w:sz w:val="26"/>
          <w:szCs w:val="26"/>
        </w:rPr>
      </w:pPr>
      <w:r w:rsidRPr="00A46DEB">
        <w:rPr>
          <w:rFonts w:ascii="Times New Roman" w:hAnsi="Times New Roman"/>
          <w:b/>
          <w:sz w:val="26"/>
          <w:szCs w:val="26"/>
        </w:rPr>
        <w:t>Công đoàn Dầu khí Việt Nam</w:t>
      </w:r>
    </w:p>
    <w:p w:rsidR="00A46DEB" w:rsidRPr="00A46DEB" w:rsidRDefault="00A46DEB" w:rsidP="00A46DEB">
      <w:pPr>
        <w:pStyle w:val="ListParagraph"/>
        <w:spacing w:before="120" w:after="120" w:line="240" w:lineRule="auto"/>
        <w:ind w:left="0" w:firstLine="720"/>
        <w:jc w:val="both"/>
        <w:rPr>
          <w:rFonts w:ascii="Times New Roman" w:hAnsi="Times New Roman"/>
          <w:sz w:val="26"/>
          <w:szCs w:val="26"/>
        </w:rPr>
      </w:pPr>
      <w:r w:rsidRPr="00A46DEB">
        <w:rPr>
          <w:rFonts w:ascii="Times New Roman" w:hAnsi="Times New Roman"/>
          <w:sz w:val="26"/>
          <w:szCs w:val="26"/>
        </w:rPr>
        <w:t>- Hướng dẫ</w:t>
      </w:r>
      <w:r w:rsidR="001122D0">
        <w:rPr>
          <w:rFonts w:ascii="Times New Roman" w:hAnsi="Times New Roman"/>
          <w:sz w:val="26"/>
          <w:szCs w:val="26"/>
        </w:rPr>
        <w:t>n t</w:t>
      </w:r>
      <w:r w:rsidRPr="00A46DEB">
        <w:rPr>
          <w:rFonts w:ascii="Times New Roman" w:hAnsi="Times New Roman"/>
          <w:sz w:val="26"/>
          <w:szCs w:val="26"/>
        </w:rPr>
        <w:t>ổng kết và tiếp tục thực hiện chuyên đề năm 2015 và các năm trước, đến các Công đoàn trực thuộc và tuyên truyền trên hệ thống thông tin, báo chí trong và ngoài Ngành.</w:t>
      </w:r>
    </w:p>
    <w:p w:rsidR="00A46DEB" w:rsidRPr="00A46DEB" w:rsidRDefault="00A46DEB" w:rsidP="00A46DEB">
      <w:pPr>
        <w:pStyle w:val="ListParagraph"/>
        <w:spacing w:before="120" w:after="120" w:line="240" w:lineRule="auto"/>
        <w:ind w:left="0" w:firstLine="720"/>
        <w:jc w:val="both"/>
        <w:rPr>
          <w:rFonts w:ascii="Times New Roman" w:hAnsi="Times New Roman"/>
          <w:sz w:val="26"/>
          <w:szCs w:val="26"/>
        </w:rPr>
      </w:pPr>
      <w:r w:rsidRPr="00A46DEB">
        <w:rPr>
          <w:rFonts w:ascii="Times New Roman" w:hAnsi="Times New Roman"/>
          <w:sz w:val="26"/>
          <w:szCs w:val="26"/>
        </w:rPr>
        <w:t xml:space="preserve">- Hướng dẫn đề cương báo cáo và </w:t>
      </w:r>
      <w:r w:rsidRPr="001122D0">
        <w:rPr>
          <w:rFonts w:ascii="Times New Roman" w:hAnsi="Times New Roman"/>
          <w:b/>
          <w:sz w:val="26"/>
          <w:szCs w:val="26"/>
        </w:rPr>
        <w:t>tiêu chuẩn biểu dương khen thưởng các tập thể, cá nhân tiêu biểu điển hình</w:t>
      </w:r>
      <w:r w:rsidRPr="00A46DEB">
        <w:rPr>
          <w:rFonts w:ascii="Times New Roman" w:hAnsi="Times New Roman"/>
          <w:sz w:val="26"/>
          <w:szCs w:val="26"/>
        </w:rPr>
        <w:t xml:space="preserve"> (</w:t>
      </w:r>
      <w:r w:rsidRPr="00A46DEB">
        <w:rPr>
          <w:rFonts w:ascii="Times New Roman" w:hAnsi="Times New Roman"/>
          <w:i/>
          <w:sz w:val="26"/>
          <w:szCs w:val="26"/>
        </w:rPr>
        <w:t xml:space="preserve">gửi kèm </w:t>
      </w:r>
      <w:proofErr w:type="gramStart"/>
      <w:r w:rsidRPr="00A46DEB">
        <w:rPr>
          <w:rFonts w:ascii="Times New Roman" w:hAnsi="Times New Roman"/>
          <w:i/>
          <w:sz w:val="26"/>
          <w:szCs w:val="26"/>
        </w:rPr>
        <w:t>theo</w:t>
      </w:r>
      <w:proofErr w:type="gramEnd"/>
      <w:r w:rsidRPr="00A46DEB">
        <w:rPr>
          <w:rFonts w:ascii="Times New Roman" w:hAnsi="Times New Roman"/>
          <w:i/>
          <w:sz w:val="26"/>
          <w:szCs w:val="26"/>
        </w:rPr>
        <w:t>).</w:t>
      </w:r>
    </w:p>
    <w:p w:rsidR="00A46DEB" w:rsidRPr="00A46DEB" w:rsidRDefault="00A46DEB" w:rsidP="00A46DEB">
      <w:pPr>
        <w:pStyle w:val="ListParagraph"/>
        <w:spacing w:before="120" w:after="120" w:line="240" w:lineRule="auto"/>
        <w:ind w:left="0" w:firstLine="720"/>
        <w:jc w:val="both"/>
        <w:rPr>
          <w:rFonts w:ascii="Times New Roman" w:hAnsi="Times New Roman"/>
          <w:sz w:val="26"/>
          <w:szCs w:val="26"/>
        </w:rPr>
      </w:pPr>
      <w:r w:rsidRPr="00A46DEB">
        <w:rPr>
          <w:rFonts w:ascii="Times New Roman" w:hAnsi="Times New Roman"/>
          <w:sz w:val="26"/>
          <w:szCs w:val="26"/>
        </w:rPr>
        <w:t>- Tổ chức tổng kết vào dịp kỷ niệm Ngày sinh Chủ tịch Hồ Chí Minh (19/5),</w:t>
      </w:r>
      <w:r w:rsidR="002F6915">
        <w:rPr>
          <w:rFonts w:ascii="Times New Roman" w:hAnsi="Times New Roman"/>
          <w:sz w:val="26"/>
          <w:szCs w:val="26"/>
        </w:rPr>
        <w:t xml:space="preserve"> Tháng Công nhân,</w:t>
      </w:r>
      <w:r w:rsidRPr="00A46DEB">
        <w:rPr>
          <w:rFonts w:ascii="Times New Roman" w:hAnsi="Times New Roman"/>
          <w:sz w:val="26"/>
          <w:szCs w:val="26"/>
        </w:rPr>
        <w:t xml:space="preserve"> tuyên dương, khen thưởng những tập thể, cá nhân tiêu biểu trong việc thực hiện Chỉ thị 03</w:t>
      </w:r>
      <w:r>
        <w:rPr>
          <w:rFonts w:ascii="Times New Roman" w:hAnsi="Times New Roman"/>
          <w:sz w:val="26"/>
          <w:szCs w:val="26"/>
        </w:rPr>
        <w:t>-CT/</w:t>
      </w:r>
      <w:r w:rsidRPr="00A46DEB">
        <w:rPr>
          <w:rFonts w:ascii="Times New Roman" w:hAnsi="Times New Roman"/>
          <w:sz w:val="26"/>
          <w:szCs w:val="26"/>
        </w:rPr>
        <w:t>TW.</w:t>
      </w:r>
    </w:p>
    <w:p w:rsidR="00A46DEB" w:rsidRPr="00A46DEB" w:rsidRDefault="00A46DEB" w:rsidP="00A46DEB">
      <w:pPr>
        <w:pStyle w:val="ListParagraph"/>
        <w:numPr>
          <w:ilvl w:val="0"/>
          <w:numId w:val="7"/>
        </w:numPr>
        <w:spacing w:before="120" w:after="120" w:line="240" w:lineRule="auto"/>
        <w:jc w:val="both"/>
        <w:rPr>
          <w:rFonts w:ascii="Times New Roman" w:hAnsi="Times New Roman"/>
          <w:b/>
          <w:sz w:val="26"/>
          <w:szCs w:val="26"/>
        </w:rPr>
      </w:pPr>
      <w:r w:rsidRPr="00A46DEB">
        <w:rPr>
          <w:rFonts w:ascii="Times New Roman" w:hAnsi="Times New Roman"/>
          <w:b/>
          <w:sz w:val="26"/>
          <w:szCs w:val="26"/>
        </w:rPr>
        <w:t xml:space="preserve"> Công đoàn trực thuộc</w:t>
      </w:r>
    </w:p>
    <w:p w:rsidR="00A46DEB" w:rsidRPr="00A46DEB" w:rsidRDefault="00A46DEB" w:rsidP="00A46DEB">
      <w:pPr>
        <w:spacing w:before="120" w:after="120" w:line="240" w:lineRule="auto"/>
        <w:ind w:firstLine="720"/>
        <w:jc w:val="both"/>
        <w:rPr>
          <w:rFonts w:ascii="Times New Roman" w:hAnsi="Times New Roman"/>
          <w:i/>
          <w:sz w:val="26"/>
          <w:szCs w:val="26"/>
        </w:rPr>
      </w:pPr>
      <w:r w:rsidRPr="00A46DEB">
        <w:rPr>
          <w:rFonts w:ascii="Times New Roman" w:hAnsi="Times New Roman"/>
          <w:sz w:val="26"/>
          <w:szCs w:val="26"/>
        </w:rPr>
        <w:t>Căn cứ Hướng dẫn, đề nghị các Công đoàn trực thuộc chủ động, sáng tạo, chọn cách làm phù hợp với tình hình thực tế tại đơn vị để triển khai thực hiện và báo cáo kết quả về Công đoàn DKVN (</w:t>
      </w:r>
      <w:r w:rsidRPr="00A46DEB">
        <w:rPr>
          <w:rFonts w:ascii="Times New Roman" w:hAnsi="Times New Roman"/>
          <w:i/>
          <w:sz w:val="26"/>
          <w:szCs w:val="26"/>
        </w:rPr>
        <w:t xml:space="preserve">qua Ban </w:t>
      </w:r>
      <w:r w:rsidR="003D3476">
        <w:rPr>
          <w:rFonts w:ascii="Times New Roman" w:hAnsi="Times New Roman"/>
          <w:i/>
          <w:sz w:val="26"/>
          <w:szCs w:val="26"/>
        </w:rPr>
        <w:t>TG-NC</w:t>
      </w:r>
      <w:r w:rsidRPr="00A46DEB">
        <w:rPr>
          <w:rFonts w:ascii="Times New Roman" w:hAnsi="Times New Roman"/>
          <w:i/>
          <w:sz w:val="26"/>
          <w:szCs w:val="26"/>
        </w:rPr>
        <w:t xml:space="preserve">; Email; </w:t>
      </w:r>
      <w:hyperlink r:id="rId7" w:history="1">
        <w:r w:rsidRPr="00A46DEB">
          <w:rPr>
            <w:rStyle w:val="Hyperlink"/>
            <w:rFonts w:ascii="Times New Roman" w:hAnsi="Times New Roman"/>
            <w:i/>
            <w:sz w:val="26"/>
            <w:szCs w:val="26"/>
          </w:rPr>
          <w:t>dieplq@pvn.vn</w:t>
        </w:r>
      </w:hyperlink>
      <w:r w:rsidRPr="00A46DEB">
        <w:rPr>
          <w:rFonts w:ascii="Times New Roman" w:hAnsi="Times New Roman"/>
          <w:i/>
          <w:sz w:val="26"/>
          <w:szCs w:val="26"/>
        </w:rPr>
        <w:t xml:space="preserve"> DĐ:0915442999</w:t>
      </w:r>
      <w:r w:rsidR="00C850D5">
        <w:rPr>
          <w:rFonts w:ascii="Times New Roman" w:hAnsi="Times New Roman"/>
          <w:i/>
          <w:sz w:val="26"/>
          <w:szCs w:val="26"/>
        </w:rPr>
        <w:t>, trước ngày 10/4/2016</w:t>
      </w:r>
      <w:r w:rsidRPr="00A46DEB">
        <w:rPr>
          <w:rFonts w:ascii="Times New Roman" w:hAnsi="Times New Roman"/>
          <w:i/>
          <w:sz w:val="26"/>
          <w:szCs w:val="26"/>
        </w:rPr>
        <w:t>).</w:t>
      </w:r>
    </w:p>
    <w:tbl>
      <w:tblPr>
        <w:tblW w:w="9214" w:type="dxa"/>
        <w:tblInd w:w="392" w:type="dxa"/>
        <w:tblLook w:val="01E0" w:firstRow="1" w:lastRow="1" w:firstColumn="1" w:lastColumn="1" w:noHBand="0" w:noVBand="0"/>
      </w:tblPr>
      <w:tblGrid>
        <w:gridCol w:w="5528"/>
        <w:gridCol w:w="3686"/>
      </w:tblGrid>
      <w:tr w:rsidR="00A46DEB" w:rsidRPr="006D0374" w:rsidTr="00853FC4">
        <w:tc>
          <w:tcPr>
            <w:tcW w:w="5528" w:type="dxa"/>
            <w:hideMark/>
          </w:tcPr>
          <w:p w:rsidR="00A46DEB" w:rsidRDefault="00A46DEB" w:rsidP="00853FC4">
            <w:pPr>
              <w:spacing w:after="0" w:line="240" w:lineRule="auto"/>
              <w:jc w:val="both"/>
              <w:rPr>
                <w:rFonts w:ascii="Times New Roman" w:hAnsi="Times New Roman"/>
                <w:b/>
                <w:i/>
                <w:sz w:val="24"/>
                <w:szCs w:val="24"/>
              </w:rPr>
            </w:pPr>
            <w:r w:rsidRPr="006D0374">
              <w:rPr>
                <w:rFonts w:ascii="Times New Roman" w:hAnsi="Times New Roman"/>
                <w:b/>
                <w:i/>
                <w:sz w:val="24"/>
                <w:szCs w:val="24"/>
              </w:rPr>
              <w:t>Nơi nhận:</w:t>
            </w:r>
          </w:p>
          <w:p w:rsidR="001122D0" w:rsidRDefault="001122D0" w:rsidP="00853FC4">
            <w:pPr>
              <w:spacing w:after="0" w:line="240" w:lineRule="auto"/>
              <w:jc w:val="both"/>
              <w:rPr>
                <w:rFonts w:ascii="Times New Roman" w:hAnsi="Times New Roman"/>
                <w:sz w:val="24"/>
                <w:szCs w:val="24"/>
              </w:rPr>
            </w:pPr>
            <w:r w:rsidRPr="001122D0">
              <w:rPr>
                <w:rFonts w:ascii="Times New Roman" w:hAnsi="Times New Roman"/>
                <w:sz w:val="24"/>
                <w:szCs w:val="24"/>
              </w:rPr>
              <w:t>- Ban Tuyên giáo TLĐ;</w:t>
            </w:r>
          </w:p>
          <w:p w:rsidR="001122D0" w:rsidRPr="006D0374" w:rsidRDefault="001122D0" w:rsidP="001122D0">
            <w:pPr>
              <w:spacing w:after="0" w:line="240" w:lineRule="auto"/>
              <w:jc w:val="both"/>
              <w:rPr>
                <w:rFonts w:ascii="Times New Roman" w:hAnsi="Times New Roman"/>
              </w:rPr>
            </w:pPr>
            <w:r>
              <w:rPr>
                <w:rFonts w:ascii="Times New Roman" w:hAnsi="Times New Roman"/>
              </w:rPr>
              <w:t xml:space="preserve">- </w:t>
            </w:r>
            <w:r w:rsidRPr="006D0374">
              <w:rPr>
                <w:rFonts w:ascii="Times New Roman" w:hAnsi="Times New Roman"/>
              </w:rPr>
              <w:t>Đảng ủy TĐ DKVN (để b/c);</w:t>
            </w:r>
          </w:p>
          <w:p w:rsidR="00A46DEB" w:rsidRDefault="00A46DEB" w:rsidP="00853FC4">
            <w:pPr>
              <w:spacing w:after="0" w:line="240" w:lineRule="auto"/>
              <w:jc w:val="both"/>
              <w:rPr>
                <w:rFonts w:ascii="Times New Roman" w:hAnsi="Times New Roman"/>
              </w:rPr>
            </w:pPr>
            <w:r w:rsidRPr="006D0374">
              <w:rPr>
                <w:rFonts w:ascii="Times New Roman" w:hAnsi="Times New Roman"/>
              </w:rPr>
              <w:t>- Các Công đoàn trực thuộc;</w:t>
            </w:r>
          </w:p>
          <w:p w:rsidR="00D05650" w:rsidRPr="006D0374" w:rsidRDefault="00D05650" w:rsidP="00853FC4">
            <w:pPr>
              <w:spacing w:after="0" w:line="240" w:lineRule="auto"/>
              <w:jc w:val="both"/>
              <w:rPr>
                <w:rFonts w:ascii="Times New Roman" w:hAnsi="Times New Roman"/>
              </w:rPr>
            </w:pPr>
            <w:r>
              <w:rPr>
                <w:rFonts w:ascii="Times New Roman" w:hAnsi="Times New Roman"/>
              </w:rPr>
              <w:t>- Các Phó Chủ tịch CĐDK;</w:t>
            </w:r>
            <w:bookmarkStart w:id="0" w:name="_GoBack"/>
            <w:bookmarkEnd w:id="0"/>
          </w:p>
          <w:p w:rsidR="00A46DEB" w:rsidRPr="006D0374" w:rsidRDefault="00A46DEB" w:rsidP="00853FC4">
            <w:pPr>
              <w:spacing w:after="0" w:line="240" w:lineRule="auto"/>
              <w:jc w:val="both"/>
              <w:rPr>
                <w:rFonts w:ascii="Times New Roman" w:hAnsi="Times New Roman"/>
              </w:rPr>
            </w:pPr>
            <w:r w:rsidRPr="006D0374">
              <w:rPr>
                <w:rFonts w:ascii="Times New Roman" w:hAnsi="Times New Roman"/>
              </w:rPr>
              <w:t>- Các Ban/ Văn phòng CĐDK;</w:t>
            </w:r>
          </w:p>
          <w:p w:rsidR="00A46DEB" w:rsidRPr="006D0374" w:rsidRDefault="00A46DEB" w:rsidP="001C51EB">
            <w:pPr>
              <w:spacing w:after="0" w:line="240" w:lineRule="auto"/>
              <w:jc w:val="both"/>
              <w:rPr>
                <w:rFonts w:ascii="Times New Roman" w:hAnsi="Times New Roman"/>
                <w:sz w:val="24"/>
                <w:szCs w:val="24"/>
              </w:rPr>
            </w:pPr>
            <w:r w:rsidRPr="006D0374">
              <w:rPr>
                <w:rFonts w:ascii="Times New Roman" w:hAnsi="Times New Roman"/>
              </w:rPr>
              <w:t>- Lưu</w:t>
            </w:r>
            <w:r w:rsidR="001C51EB">
              <w:rPr>
                <w:rFonts w:ascii="Times New Roman" w:hAnsi="Times New Roman"/>
              </w:rPr>
              <w:t>: VT, TG</w:t>
            </w:r>
            <w:r w:rsidR="003D3476">
              <w:rPr>
                <w:rFonts w:ascii="Times New Roman" w:hAnsi="Times New Roman"/>
              </w:rPr>
              <w:t>-</w:t>
            </w:r>
            <w:r w:rsidR="001C51EB">
              <w:rPr>
                <w:rFonts w:ascii="Times New Roman" w:hAnsi="Times New Roman"/>
              </w:rPr>
              <w:t>NC</w:t>
            </w:r>
            <w:r w:rsidRPr="006D0374">
              <w:rPr>
                <w:rFonts w:ascii="Times New Roman" w:hAnsi="Times New Roman"/>
              </w:rPr>
              <w:t>.</w:t>
            </w:r>
          </w:p>
        </w:tc>
        <w:tc>
          <w:tcPr>
            <w:tcW w:w="3686" w:type="dxa"/>
          </w:tcPr>
          <w:p w:rsidR="00A46DEB" w:rsidRPr="00A46DEB" w:rsidRDefault="00A46DEB" w:rsidP="00853FC4">
            <w:pPr>
              <w:spacing w:after="0" w:line="240" w:lineRule="auto"/>
              <w:jc w:val="center"/>
              <w:rPr>
                <w:rFonts w:ascii="Times New Roman" w:hAnsi="Times New Roman"/>
                <w:b/>
                <w:sz w:val="26"/>
                <w:szCs w:val="26"/>
              </w:rPr>
            </w:pPr>
            <w:r w:rsidRPr="00A46DEB">
              <w:rPr>
                <w:rFonts w:ascii="Times New Roman" w:hAnsi="Times New Roman"/>
                <w:b/>
                <w:sz w:val="26"/>
                <w:szCs w:val="26"/>
              </w:rPr>
              <w:t>TM. BAN THƯỜNG VỤ</w:t>
            </w:r>
          </w:p>
          <w:p w:rsidR="00A46DEB" w:rsidRPr="00A46DEB" w:rsidRDefault="00A46DEB" w:rsidP="00853FC4">
            <w:pPr>
              <w:spacing w:after="0" w:line="240" w:lineRule="auto"/>
              <w:jc w:val="center"/>
              <w:rPr>
                <w:rFonts w:ascii="Times New Roman" w:hAnsi="Times New Roman"/>
                <w:b/>
                <w:sz w:val="26"/>
                <w:szCs w:val="26"/>
              </w:rPr>
            </w:pPr>
            <w:r w:rsidRPr="00A46DEB">
              <w:rPr>
                <w:rFonts w:ascii="Times New Roman" w:hAnsi="Times New Roman"/>
                <w:b/>
                <w:sz w:val="26"/>
                <w:szCs w:val="26"/>
              </w:rPr>
              <w:t xml:space="preserve"> CHỦ TỊCH</w:t>
            </w:r>
          </w:p>
          <w:p w:rsidR="00A46DEB" w:rsidRPr="00A46DEB" w:rsidRDefault="00A46DEB" w:rsidP="00853FC4">
            <w:pPr>
              <w:spacing w:after="0" w:line="240" w:lineRule="auto"/>
              <w:ind w:firstLine="720"/>
              <w:jc w:val="center"/>
              <w:rPr>
                <w:rFonts w:ascii="Times New Roman" w:hAnsi="Times New Roman"/>
                <w:b/>
                <w:sz w:val="26"/>
                <w:szCs w:val="26"/>
              </w:rPr>
            </w:pPr>
          </w:p>
          <w:p w:rsidR="00A46DEB" w:rsidRPr="00A46DEB" w:rsidRDefault="00A46DEB" w:rsidP="00853FC4">
            <w:pPr>
              <w:spacing w:after="0" w:line="240" w:lineRule="auto"/>
              <w:jc w:val="center"/>
              <w:rPr>
                <w:rFonts w:ascii="Times New Roman" w:hAnsi="Times New Roman"/>
                <w:b/>
                <w:sz w:val="26"/>
                <w:szCs w:val="26"/>
              </w:rPr>
            </w:pPr>
          </w:p>
          <w:p w:rsidR="00A46DEB" w:rsidRDefault="00A46DEB" w:rsidP="00853FC4">
            <w:pPr>
              <w:spacing w:after="0" w:line="240" w:lineRule="auto"/>
              <w:jc w:val="center"/>
              <w:rPr>
                <w:rFonts w:ascii="Times New Roman" w:hAnsi="Times New Roman"/>
                <w:b/>
                <w:sz w:val="26"/>
                <w:szCs w:val="26"/>
              </w:rPr>
            </w:pPr>
          </w:p>
          <w:p w:rsidR="003D3476" w:rsidRDefault="003D3476" w:rsidP="00853FC4">
            <w:pPr>
              <w:spacing w:after="0" w:line="240" w:lineRule="auto"/>
              <w:jc w:val="center"/>
              <w:rPr>
                <w:rFonts w:ascii="Times New Roman" w:hAnsi="Times New Roman"/>
                <w:b/>
                <w:sz w:val="26"/>
                <w:szCs w:val="26"/>
              </w:rPr>
            </w:pPr>
          </w:p>
          <w:p w:rsidR="00A46DEB" w:rsidRPr="00A46DEB" w:rsidRDefault="00A46DEB" w:rsidP="00853FC4">
            <w:pPr>
              <w:spacing w:after="0" w:line="240" w:lineRule="auto"/>
              <w:jc w:val="center"/>
              <w:rPr>
                <w:rFonts w:ascii="Times New Roman" w:hAnsi="Times New Roman"/>
                <w:b/>
                <w:sz w:val="26"/>
                <w:szCs w:val="26"/>
              </w:rPr>
            </w:pPr>
            <w:r w:rsidRPr="00A46DEB">
              <w:rPr>
                <w:rFonts w:ascii="Times New Roman" w:hAnsi="Times New Roman"/>
                <w:b/>
                <w:sz w:val="26"/>
                <w:szCs w:val="26"/>
              </w:rPr>
              <w:lastRenderedPageBreak/>
              <w:t xml:space="preserve">   Nghiêm Thùy Lan</w:t>
            </w:r>
          </w:p>
          <w:p w:rsidR="00A46DEB" w:rsidRPr="006D0374" w:rsidRDefault="00A46DEB" w:rsidP="00853FC4">
            <w:pPr>
              <w:spacing w:after="0" w:line="240" w:lineRule="auto"/>
              <w:jc w:val="both"/>
              <w:rPr>
                <w:rFonts w:ascii="Times New Roman" w:hAnsi="Times New Roman"/>
                <w:b/>
                <w:sz w:val="24"/>
                <w:szCs w:val="24"/>
              </w:rPr>
            </w:pPr>
          </w:p>
        </w:tc>
      </w:tr>
    </w:tbl>
    <w:p w:rsidR="00A46DEB" w:rsidRDefault="00A46DEB" w:rsidP="00A46DEB">
      <w:pPr>
        <w:spacing w:after="0" w:line="240" w:lineRule="auto"/>
        <w:jc w:val="both"/>
        <w:rPr>
          <w:rFonts w:ascii="Times New Roman" w:hAnsi="Times New Roman"/>
          <w:sz w:val="24"/>
          <w:szCs w:val="24"/>
        </w:rPr>
      </w:pPr>
    </w:p>
    <w:p w:rsidR="00A46DEB" w:rsidRDefault="00A46DEB" w:rsidP="00A46DEB">
      <w:pPr>
        <w:spacing w:after="0" w:line="240" w:lineRule="auto"/>
        <w:jc w:val="both"/>
        <w:rPr>
          <w:rFonts w:ascii="Times New Roman" w:hAnsi="Times New Roman"/>
          <w:sz w:val="24"/>
          <w:szCs w:val="24"/>
        </w:rPr>
      </w:pPr>
    </w:p>
    <w:p w:rsidR="00A46DEB" w:rsidRDefault="00A46DEB" w:rsidP="00A46DEB">
      <w:pPr>
        <w:rPr>
          <w:rFonts w:ascii="Times New Roman" w:hAnsi="Times New Roman"/>
          <w:sz w:val="24"/>
          <w:szCs w:val="24"/>
        </w:rPr>
      </w:pPr>
    </w:p>
    <w:p w:rsidR="00A46DEB" w:rsidRDefault="00A46DEB" w:rsidP="00A46DEB"/>
    <w:p w:rsidR="00A46DEB" w:rsidRDefault="00A46DEB" w:rsidP="00A46DEB"/>
    <w:sectPr w:rsidR="00A46DEB" w:rsidSect="00C9420B">
      <w:footerReference w:type="default" r:id="rId8"/>
      <w:pgSz w:w="11907" w:h="16840" w:code="9"/>
      <w:pgMar w:top="964" w:right="964" w:bottom="907" w:left="1418" w:header="720"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F98" w:rsidRDefault="00BB6F98" w:rsidP="00776FE8">
      <w:pPr>
        <w:spacing w:after="0" w:line="240" w:lineRule="auto"/>
      </w:pPr>
      <w:r>
        <w:separator/>
      </w:r>
    </w:p>
  </w:endnote>
  <w:endnote w:type="continuationSeparator" w:id="0">
    <w:p w:rsidR="00BB6F98" w:rsidRDefault="00BB6F98" w:rsidP="00776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6001254"/>
      <w:docPartObj>
        <w:docPartGallery w:val="Page Numbers (Bottom of Page)"/>
        <w:docPartUnique/>
      </w:docPartObj>
    </w:sdtPr>
    <w:sdtEndPr>
      <w:rPr>
        <w:noProof/>
      </w:rPr>
    </w:sdtEndPr>
    <w:sdtContent>
      <w:p w:rsidR="00776FE8" w:rsidRDefault="00776FE8">
        <w:pPr>
          <w:pStyle w:val="Footer"/>
          <w:jc w:val="center"/>
        </w:pPr>
        <w:r>
          <w:fldChar w:fldCharType="begin"/>
        </w:r>
        <w:r>
          <w:instrText xml:space="preserve"> PAGE   \* MERGEFORMAT </w:instrText>
        </w:r>
        <w:r>
          <w:fldChar w:fldCharType="separate"/>
        </w:r>
        <w:r w:rsidR="00D05650">
          <w:rPr>
            <w:noProof/>
          </w:rPr>
          <w:t>3</w:t>
        </w:r>
        <w:r>
          <w:rPr>
            <w:noProof/>
          </w:rPr>
          <w:fldChar w:fldCharType="end"/>
        </w:r>
      </w:p>
    </w:sdtContent>
  </w:sdt>
  <w:p w:rsidR="00776FE8" w:rsidRDefault="00776F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F98" w:rsidRDefault="00BB6F98" w:rsidP="00776FE8">
      <w:pPr>
        <w:spacing w:after="0" w:line="240" w:lineRule="auto"/>
      </w:pPr>
      <w:r>
        <w:separator/>
      </w:r>
    </w:p>
  </w:footnote>
  <w:footnote w:type="continuationSeparator" w:id="0">
    <w:p w:rsidR="00BB6F98" w:rsidRDefault="00BB6F98" w:rsidP="00776F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34D60"/>
    <w:multiLevelType w:val="hybridMultilevel"/>
    <w:tmpl w:val="278A51EE"/>
    <w:lvl w:ilvl="0" w:tplc="DB7A8C8A">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D504705"/>
    <w:multiLevelType w:val="hybridMultilevel"/>
    <w:tmpl w:val="90B26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2D3BE7"/>
    <w:multiLevelType w:val="hybridMultilevel"/>
    <w:tmpl w:val="E262678E"/>
    <w:lvl w:ilvl="0" w:tplc="25FE05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AD427C3"/>
    <w:multiLevelType w:val="multilevel"/>
    <w:tmpl w:val="7E04FA3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40AE1455"/>
    <w:multiLevelType w:val="hybridMultilevel"/>
    <w:tmpl w:val="3A343740"/>
    <w:lvl w:ilvl="0" w:tplc="60C4ADE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C31D6D"/>
    <w:multiLevelType w:val="hybridMultilevel"/>
    <w:tmpl w:val="F496A18A"/>
    <w:lvl w:ilvl="0" w:tplc="9F786C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0E10B65"/>
    <w:multiLevelType w:val="hybridMultilevel"/>
    <w:tmpl w:val="ED3486EE"/>
    <w:lvl w:ilvl="0" w:tplc="C21422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E837A1"/>
    <w:multiLevelType w:val="hybridMultilevel"/>
    <w:tmpl w:val="D2244096"/>
    <w:lvl w:ilvl="0" w:tplc="AA4CCC8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
  </w:num>
  <w:num w:numId="3">
    <w:abstractNumId w:val="3"/>
  </w:num>
  <w:num w:numId="4">
    <w:abstractNumId w:val="0"/>
  </w:num>
  <w:num w:numId="5">
    <w:abstractNumId w:val="6"/>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DEB"/>
    <w:rsid w:val="000B7D53"/>
    <w:rsid w:val="001122D0"/>
    <w:rsid w:val="00166D61"/>
    <w:rsid w:val="00192961"/>
    <w:rsid w:val="001C51EB"/>
    <w:rsid w:val="002F6915"/>
    <w:rsid w:val="003D3476"/>
    <w:rsid w:val="00776FE8"/>
    <w:rsid w:val="00783D92"/>
    <w:rsid w:val="00900E6E"/>
    <w:rsid w:val="00910400"/>
    <w:rsid w:val="00A46DEB"/>
    <w:rsid w:val="00BB6F98"/>
    <w:rsid w:val="00C241FC"/>
    <w:rsid w:val="00C850D5"/>
    <w:rsid w:val="00C9420B"/>
    <w:rsid w:val="00D05650"/>
    <w:rsid w:val="00D33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E58A5C-F22E-408B-9E86-6F52B22D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DEB"/>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A46DEB"/>
    <w:rPr>
      <w:color w:val="0000FF"/>
      <w:u w:val="single"/>
    </w:rPr>
  </w:style>
  <w:style w:type="paragraph" w:styleId="ListParagraph">
    <w:name w:val="List Paragraph"/>
    <w:basedOn w:val="Normal"/>
    <w:uiPriority w:val="34"/>
    <w:qFormat/>
    <w:rsid w:val="00A46DEB"/>
    <w:pPr>
      <w:ind w:left="720"/>
      <w:contextualSpacing/>
    </w:pPr>
  </w:style>
  <w:style w:type="paragraph" w:styleId="Header">
    <w:name w:val="header"/>
    <w:basedOn w:val="Normal"/>
    <w:link w:val="HeaderChar"/>
    <w:uiPriority w:val="99"/>
    <w:unhideWhenUsed/>
    <w:rsid w:val="00776F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FE8"/>
    <w:rPr>
      <w:rFonts w:ascii="Calibri" w:eastAsia="Calibri" w:hAnsi="Calibri" w:cs="Times New Roman"/>
      <w:sz w:val="22"/>
    </w:rPr>
  </w:style>
  <w:style w:type="paragraph" w:styleId="Footer">
    <w:name w:val="footer"/>
    <w:basedOn w:val="Normal"/>
    <w:link w:val="FooterChar"/>
    <w:uiPriority w:val="99"/>
    <w:unhideWhenUsed/>
    <w:rsid w:val="00776F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FE8"/>
    <w:rPr>
      <w:rFonts w:ascii="Calibri" w:eastAsia="Calibri" w:hAnsi="Calibri" w:cs="Times New Roman"/>
      <w:sz w:val="22"/>
    </w:rPr>
  </w:style>
  <w:style w:type="paragraph" w:styleId="BalloonText">
    <w:name w:val="Balloon Text"/>
    <w:basedOn w:val="Normal"/>
    <w:link w:val="BalloonTextChar"/>
    <w:uiPriority w:val="99"/>
    <w:semiHidden/>
    <w:unhideWhenUsed/>
    <w:rsid w:val="00783D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D9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ieplq@pvn.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887</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Luu Quynh Diep</dc:creator>
  <cp:keywords/>
  <dc:description/>
  <cp:lastModifiedBy>Luu Quynh Diep</cp:lastModifiedBy>
  <cp:revision>10</cp:revision>
  <cp:lastPrinted>2016-03-23T06:46:00Z</cp:lastPrinted>
  <dcterms:created xsi:type="dcterms:W3CDTF">2016-03-17T06:29:00Z</dcterms:created>
  <dcterms:modified xsi:type="dcterms:W3CDTF">2016-03-23T06:48:00Z</dcterms:modified>
</cp:coreProperties>
</file>