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386"/>
      </w:tblGrid>
      <w:tr w:rsidR="005D2361" w:rsidTr="005D2361">
        <w:tc>
          <w:tcPr>
            <w:tcW w:w="4962" w:type="dxa"/>
          </w:tcPr>
          <w:p w:rsidR="005D2361" w:rsidRDefault="005D2361" w:rsidP="005D2361">
            <w:pPr>
              <w:rPr>
                <w:b/>
                <w:sz w:val="28"/>
                <w:szCs w:val="28"/>
              </w:rPr>
            </w:pPr>
            <w:r w:rsidRPr="000C1157">
              <w:t>TỔNG LIÊN ĐOÀN LAO ĐỘNG VIỆT NAM</w:t>
            </w:r>
          </w:p>
        </w:tc>
        <w:tc>
          <w:tcPr>
            <w:tcW w:w="5386" w:type="dxa"/>
          </w:tcPr>
          <w:p w:rsidR="005D2361" w:rsidRDefault="005D2361" w:rsidP="005D2361">
            <w:pPr>
              <w:jc w:val="center"/>
              <w:rPr>
                <w:b/>
                <w:sz w:val="28"/>
                <w:szCs w:val="28"/>
              </w:rPr>
            </w:pPr>
            <w:r w:rsidRPr="009E7C9B">
              <w:rPr>
                <w:b/>
              </w:rPr>
              <w:t>CỘNG HÒA XÃ HỘI CHỦ NGHĨA VIỆT NAM</w:t>
            </w:r>
          </w:p>
        </w:tc>
      </w:tr>
      <w:tr w:rsidR="005D2361" w:rsidTr="005D2361">
        <w:trPr>
          <w:trHeight w:val="705"/>
        </w:trPr>
        <w:tc>
          <w:tcPr>
            <w:tcW w:w="4962" w:type="dxa"/>
          </w:tcPr>
          <w:p w:rsidR="005D2361" w:rsidRDefault="005D2361" w:rsidP="005D2361">
            <w:pPr>
              <w:jc w:val="center"/>
              <w:rPr>
                <w:b/>
              </w:rPr>
            </w:pPr>
            <w:r w:rsidRPr="009E7C9B">
              <w:rPr>
                <w:b/>
              </w:rPr>
              <w:t>CÔNG ĐOÀN DẦU KHÍ VIỆT NAM</w:t>
            </w:r>
          </w:p>
          <w:p w:rsidR="005D2361" w:rsidRPr="000C1157" w:rsidRDefault="005D2361" w:rsidP="005D2361">
            <w:r>
              <w:rPr>
                <w:b/>
                <w:vertAlign w:val="superscript"/>
              </w:rPr>
              <w:t xml:space="preserve">                         ____________________________________</w:t>
            </w:r>
          </w:p>
        </w:tc>
        <w:tc>
          <w:tcPr>
            <w:tcW w:w="5386" w:type="dxa"/>
          </w:tcPr>
          <w:p w:rsidR="005D2361" w:rsidRDefault="005D2361" w:rsidP="005D2361">
            <w:pPr>
              <w:jc w:val="center"/>
              <w:rPr>
                <w:b/>
              </w:rPr>
            </w:pPr>
            <w:r w:rsidRPr="009E7C9B">
              <w:rPr>
                <w:b/>
              </w:rPr>
              <w:t>Độc lập - Tự do - Hạnh phúc</w:t>
            </w:r>
          </w:p>
          <w:p w:rsidR="005D2361" w:rsidRPr="005D2361" w:rsidRDefault="005D2361" w:rsidP="005D2361">
            <w:pPr>
              <w:jc w:val="center"/>
              <w:rPr>
                <w:b/>
                <w:sz w:val="28"/>
                <w:szCs w:val="28"/>
                <w:vertAlign w:val="superscript"/>
              </w:rPr>
            </w:pPr>
            <w:r>
              <w:rPr>
                <w:b/>
                <w:vertAlign w:val="superscript"/>
              </w:rPr>
              <w:t>________________________________</w:t>
            </w:r>
          </w:p>
        </w:tc>
      </w:tr>
      <w:tr w:rsidR="005D2361" w:rsidTr="005D2361">
        <w:tc>
          <w:tcPr>
            <w:tcW w:w="4962" w:type="dxa"/>
          </w:tcPr>
          <w:p w:rsidR="005D2361" w:rsidRPr="00FE4849" w:rsidRDefault="00E93227" w:rsidP="005D2361">
            <w:pPr>
              <w:jc w:val="center"/>
              <w:rPr>
                <w:b/>
              </w:rPr>
            </w:pPr>
            <w:r>
              <w:t>Số:             /HD-</w:t>
            </w:r>
            <w:r w:rsidR="005D2361" w:rsidRPr="00FE4849">
              <w:t>CĐDK</w:t>
            </w:r>
          </w:p>
        </w:tc>
        <w:tc>
          <w:tcPr>
            <w:tcW w:w="5386" w:type="dxa"/>
          </w:tcPr>
          <w:p w:rsidR="005D2361" w:rsidRPr="00FE4849" w:rsidRDefault="005D2361" w:rsidP="00FE4849">
            <w:pPr>
              <w:jc w:val="center"/>
              <w:rPr>
                <w:b/>
              </w:rPr>
            </w:pPr>
            <w:r w:rsidRPr="00FE4849">
              <w:rPr>
                <w:i/>
              </w:rPr>
              <w:t xml:space="preserve">Hà Nội, </w:t>
            </w:r>
            <w:r w:rsidR="00FE4849" w:rsidRPr="00FE4849">
              <w:rPr>
                <w:i/>
              </w:rPr>
              <w:t>ngày          tháng 3</w:t>
            </w:r>
            <w:r w:rsidRPr="00FE4849">
              <w:rPr>
                <w:i/>
              </w:rPr>
              <w:t xml:space="preserve"> năm 2016</w:t>
            </w:r>
          </w:p>
        </w:tc>
      </w:tr>
    </w:tbl>
    <w:p w:rsidR="005D2361" w:rsidRDefault="005D2361" w:rsidP="005D2361">
      <w:pPr>
        <w:jc w:val="center"/>
        <w:rPr>
          <w:b/>
          <w:sz w:val="28"/>
          <w:szCs w:val="28"/>
        </w:rPr>
      </w:pPr>
    </w:p>
    <w:p w:rsidR="005D2361" w:rsidRPr="005D2361" w:rsidRDefault="00B26A0A" w:rsidP="00E93227">
      <w:pPr>
        <w:spacing w:before="120" w:after="120"/>
        <w:jc w:val="center"/>
        <w:rPr>
          <w:b/>
          <w:sz w:val="27"/>
          <w:szCs w:val="27"/>
        </w:rPr>
      </w:pPr>
      <w:r>
        <w:rPr>
          <w:b/>
          <w:sz w:val="27"/>
          <w:szCs w:val="27"/>
        </w:rPr>
        <w:t>KẾ HOẠCH</w:t>
      </w:r>
    </w:p>
    <w:p w:rsidR="00B26A0A" w:rsidRDefault="00B26A0A" w:rsidP="00E93227">
      <w:pPr>
        <w:spacing w:before="120" w:after="120"/>
        <w:jc w:val="center"/>
        <w:rPr>
          <w:b/>
          <w:sz w:val="27"/>
          <w:szCs w:val="27"/>
        </w:rPr>
      </w:pPr>
      <w:r>
        <w:rPr>
          <w:b/>
          <w:sz w:val="27"/>
          <w:szCs w:val="27"/>
        </w:rPr>
        <w:t>Kỷ niệm 130 năm ngày Quốc tế Lao động (1/5/1886 – 1/5/2016)</w:t>
      </w:r>
    </w:p>
    <w:p w:rsidR="004C2C59" w:rsidRDefault="005D2361" w:rsidP="00E93227">
      <w:pPr>
        <w:spacing w:before="120" w:after="120"/>
        <w:ind w:firstLine="720"/>
        <w:jc w:val="both"/>
        <w:rPr>
          <w:sz w:val="27"/>
          <w:szCs w:val="27"/>
        </w:rPr>
      </w:pPr>
      <w:r w:rsidRPr="005D2361">
        <w:rPr>
          <w:sz w:val="27"/>
          <w:szCs w:val="27"/>
        </w:rPr>
        <w:t>Năm 2016</w:t>
      </w:r>
      <w:r w:rsidR="00340AA5">
        <w:rPr>
          <w:sz w:val="27"/>
          <w:szCs w:val="27"/>
        </w:rPr>
        <w:t xml:space="preserve">, </w:t>
      </w:r>
      <w:r w:rsidR="00E93227">
        <w:rPr>
          <w:sz w:val="27"/>
          <w:szCs w:val="27"/>
        </w:rPr>
        <w:t xml:space="preserve">kỷ niệm </w:t>
      </w:r>
      <w:r w:rsidR="00340AA5">
        <w:rPr>
          <w:sz w:val="27"/>
          <w:szCs w:val="27"/>
        </w:rPr>
        <w:t>130 năm ngày Quốc tế Lao động</w:t>
      </w:r>
      <w:r w:rsidR="00E93227">
        <w:rPr>
          <w:sz w:val="27"/>
          <w:szCs w:val="27"/>
        </w:rPr>
        <w:t xml:space="preserve"> </w:t>
      </w:r>
      <w:r w:rsidR="00340AA5">
        <w:rPr>
          <w:sz w:val="27"/>
          <w:szCs w:val="27"/>
        </w:rPr>
        <w:t>(1/5/1886 – 1/5/2016)</w:t>
      </w:r>
      <w:r w:rsidR="00B26A0A">
        <w:rPr>
          <w:sz w:val="27"/>
          <w:szCs w:val="27"/>
        </w:rPr>
        <w:t xml:space="preserve"> diễn ra trong bối cảnh Đại hội đạ</w:t>
      </w:r>
      <w:r w:rsidR="004C2C59">
        <w:rPr>
          <w:sz w:val="27"/>
          <w:szCs w:val="27"/>
        </w:rPr>
        <w:t>i</w:t>
      </w:r>
      <w:r w:rsidR="00B26A0A">
        <w:rPr>
          <w:sz w:val="27"/>
          <w:szCs w:val="27"/>
        </w:rPr>
        <w:t xml:space="preserve"> biểu toàn quốc lần thứ XII của Đảng thành công tốt đẹp, mở ra giai đoạn phát triển mới của đất nước; đồng thời bước vào năm thứ 5 triển khai tổ chức thành công Tháng Công nhân theo </w:t>
      </w:r>
      <w:r w:rsidR="00340AA5">
        <w:rPr>
          <w:sz w:val="27"/>
          <w:szCs w:val="27"/>
        </w:rPr>
        <w:t>Thông báo Kết luận số 77-TB/TW ngày 24/2/2012</w:t>
      </w:r>
      <w:r w:rsidR="00E93227">
        <w:rPr>
          <w:sz w:val="27"/>
          <w:szCs w:val="27"/>
        </w:rPr>
        <w:t xml:space="preserve"> của </w:t>
      </w:r>
      <w:r w:rsidR="00340AA5">
        <w:rPr>
          <w:sz w:val="27"/>
          <w:szCs w:val="27"/>
        </w:rPr>
        <w:t>Ban bí thư Trung ương Đảng</w:t>
      </w:r>
      <w:r w:rsidRPr="005D2361">
        <w:rPr>
          <w:sz w:val="27"/>
          <w:szCs w:val="27"/>
        </w:rPr>
        <w:t>;</w:t>
      </w:r>
      <w:r w:rsidR="00FE4849">
        <w:rPr>
          <w:sz w:val="27"/>
          <w:szCs w:val="27"/>
        </w:rPr>
        <w:t xml:space="preserve"> v</w:t>
      </w:r>
      <w:r w:rsidRPr="005D2361">
        <w:rPr>
          <w:sz w:val="27"/>
          <w:szCs w:val="27"/>
        </w:rPr>
        <w:t>ới Tập đo</w:t>
      </w:r>
      <w:r w:rsidR="00E93227">
        <w:rPr>
          <w:sz w:val="27"/>
          <w:szCs w:val="27"/>
        </w:rPr>
        <w:t xml:space="preserve">àn Dầu khí Việt Nam năm 2016, </w:t>
      </w:r>
      <w:r w:rsidRPr="005D2361">
        <w:rPr>
          <w:sz w:val="27"/>
          <w:szCs w:val="27"/>
        </w:rPr>
        <w:t>kỷ niệm 55 năm Ngày truyền thống ngành Dầu khí Việt Nam (</w:t>
      </w:r>
      <w:r w:rsidRPr="005D2361">
        <w:rPr>
          <w:i/>
          <w:sz w:val="27"/>
          <w:szCs w:val="27"/>
        </w:rPr>
        <w:t>27/11/1961 - 27/11/2016</w:t>
      </w:r>
      <w:r w:rsidRPr="005D2361">
        <w:rPr>
          <w:sz w:val="27"/>
          <w:szCs w:val="27"/>
        </w:rPr>
        <w:t>); vớ</w:t>
      </w:r>
      <w:r w:rsidR="00E93227">
        <w:rPr>
          <w:sz w:val="27"/>
          <w:szCs w:val="27"/>
        </w:rPr>
        <w:t>i Công đoàn Dầu khí Việt Nam,</w:t>
      </w:r>
      <w:r w:rsidRPr="005D2361">
        <w:rPr>
          <w:sz w:val="27"/>
          <w:szCs w:val="27"/>
        </w:rPr>
        <w:t xml:space="preserve"> kỷ niệm 25 năm Ngày thành lập </w:t>
      </w:r>
      <w:r w:rsidRPr="005D2361">
        <w:rPr>
          <w:i/>
          <w:sz w:val="27"/>
          <w:szCs w:val="27"/>
        </w:rPr>
        <w:t>(16/12/1991 -16/12/2016)</w:t>
      </w:r>
      <w:r w:rsidR="0074295D">
        <w:rPr>
          <w:sz w:val="27"/>
          <w:szCs w:val="27"/>
        </w:rPr>
        <w:t xml:space="preserve">. </w:t>
      </w:r>
    </w:p>
    <w:p w:rsidR="005D2361" w:rsidRPr="005D2361" w:rsidRDefault="005D2361" w:rsidP="00E93227">
      <w:pPr>
        <w:spacing w:before="120" w:after="120"/>
        <w:ind w:firstLine="720"/>
        <w:jc w:val="both"/>
        <w:rPr>
          <w:sz w:val="27"/>
          <w:szCs w:val="27"/>
        </w:rPr>
      </w:pPr>
      <w:r w:rsidRPr="005D2361">
        <w:rPr>
          <w:sz w:val="27"/>
          <w:szCs w:val="27"/>
        </w:rPr>
        <w:t xml:space="preserve">Công đoàn Dầu khí Việt Nam hướng dẫn các cấp công đoàn trực thuộc tổ chức thực hiện </w:t>
      </w:r>
      <w:r w:rsidR="00B26A0A">
        <w:rPr>
          <w:sz w:val="27"/>
          <w:szCs w:val="27"/>
        </w:rPr>
        <w:t>kỷ niệm 130 n</w:t>
      </w:r>
      <w:r w:rsidR="004C2C59">
        <w:rPr>
          <w:sz w:val="27"/>
          <w:szCs w:val="27"/>
        </w:rPr>
        <w:t>ăm ngày Quốc tế Lao động 1/5 gắn với</w:t>
      </w:r>
      <w:r w:rsidR="00B26A0A">
        <w:rPr>
          <w:sz w:val="27"/>
          <w:szCs w:val="27"/>
        </w:rPr>
        <w:t xml:space="preserve"> </w:t>
      </w:r>
      <w:r w:rsidR="0074295D">
        <w:rPr>
          <w:sz w:val="27"/>
          <w:szCs w:val="27"/>
        </w:rPr>
        <w:t>các h</w:t>
      </w:r>
      <w:r w:rsidR="004C2C59">
        <w:rPr>
          <w:sz w:val="27"/>
          <w:szCs w:val="27"/>
        </w:rPr>
        <w:t>oạt động trong Tháng Công nhân</w:t>
      </w:r>
      <w:r w:rsidR="0074295D">
        <w:rPr>
          <w:sz w:val="27"/>
          <w:szCs w:val="27"/>
        </w:rPr>
        <w:t xml:space="preserve"> năm 2016 </w:t>
      </w:r>
      <w:r w:rsidRPr="005D2361">
        <w:rPr>
          <w:sz w:val="27"/>
          <w:szCs w:val="27"/>
        </w:rPr>
        <w:t>như sau:</w:t>
      </w:r>
    </w:p>
    <w:p w:rsidR="005D2361" w:rsidRPr="00A35563" w:rsidRDefault="00A35563" w:rsidP="00E93227">
      <w:pPr>
        <w:spacing w:before="120" w:after="120"/>
        <w:ind w:firstLine="720"/>
        <w:jc w:val="both"/>
        <w:rPr>
          <w:b/>
          <w:sz w:val="27"/>
          <w:szCs w:val="27"/>
        </w:rPr>
      </w:pPr>
      <w:r>
        <w:rPr>
          <w:b/>
          <w:sz w:val="27"/>
          <w:szCs w:val="27"/>
        </w:rPr>
        <w:t xml:space="preserve">I. </w:t>
      </w:r>
      <w:r w:rsidR="00706A71">
        <w:rPr>
          <w:b/>
          <w:sz w:val="27"/>
          <w:szCs w:val="27"/>
        </w:rPr>
        <w:t>MỤC ĐÍCH - YÊU CẦU</w:t>
      </w:r>
    </w:p>
    <w:p w:rsidR="005D2361" w:rsidRPr="005D2361" w:rsidRDefault="00706A71" w:rsidP="00E93227">
      <w:pPr>
        <w:numPr>
          <w:ilvl w:val="0"/>
          <w:numId w:val="3"/>
        </w:numPr>
        <w:spacing w:before="120" w:after="120"/>
        <w:jc w:val="both"/>
        <w:rPr>
          <w:b/>
          <w:sz w:val="27"/>
          <w:szCs w:val="27"/>
        </w:rPr>
      </w:pPr>
      <w:r>
        <w:rPr>
          <w:b/>
          <w:sz w:val="27"/>
          <w:szCs w:val="27"/>
        </w:rPr>
        <w:t>Mục đích</w:t>
      </w:r>
    </w:p>
    <w:p w:rsidR="00706A71" w:rsidRDefault="00706A71" w:rsidP="00E93227">
      <w:pPr>
        <w:spacing w:before="120" w:after="120"/>
        <w:ind w:firstLine="720"/>
        <w:jc w:val="both"/>
        <w:rPr>
          <w:sz w:val="27"/>
          <w:szCs w:val="27"/>
        </w:rPr>
      </w:pPr>
      <w:r>
        <w:rPr>
          <w:sz w:val="27"/>
          <w:szCs w:val="27"/>
        </w:rPr>
        <w:t>- Thông qua các hoạt động kỷ niệm 130 năm ngày Quốc tế Lao động 1/5 góp phần nâng cao nhận thức, củng cố niềm tin, xây dựng niềm tự hào của cán bộ, đoàn viên, C</w:t>
      </w:r>
      <w:r w:rsidR="00E93227">
        <w:rPr>
          <w:sz w:val="27"/>
          <w:szCs w:val="27"/>
        </w:rPr>
        <w:t>NVCLĐ với sự nghiệp cách mạng của</w:t>
      </w:r>
      <w:r>
        <w:rPr>
          <w:sz w:val="27"/>
          <w:szCs w:val="27"/>
        </w:rPr>
        <w:t xml:space="preserve"> Đảng, của dân tộc; đồng thời tập hợp, đoàn kết, biểu dương lực lượng công nhân và người lao động hăng hái thi đua lao động sáng tạo và tiên phong trong thực hiện các nhiệm vụ chính trị và phát triển kinh tế</w:t>
      </w:r>
      <w:r w:rsidR="00E93227">
        <w:rPr>
          <w:sz w:val="27"/>
          <w:szCs w:val="27"/>
        </w:rPr>
        <w:t xml:space="preserve"> </w:t>
      </w:r>
      <w:r>
        <w:rPr>
          <w:sz w:val="27"/>
          <w:szCs w:val="27"/>
        </w:rPr>
        <w:t>-</w:t>
      </w:r>
      <w:r w:rsidR="00E93227">
        <w:rPr>
          <w:sz w:val="27"/>
          <w:szCs w:val="27"/>
        </w:rPr>
        <w:t xml:space="preserve"> </w:t>
      </w:r>
      <w:r>
        <w:rPr>
          <w:sz w:val="27"/>
          <w:szCs w:val="27"/>
        </w:rPr>
        <w:t>xã hội của đất nước.</w:t>
      </w:r>
    </w:p>
    <w:p w:rsidR="00706A71" w:rsidRPr="005D2361" w:rsidRDefault="00706A71" w:rsidP="00E93227">
      <w:pPr>
        <w:spacing w:before="120" w:after="120"/>
        <w:ind w:firstLine="720"/>
        <w:jc w:val="both"/>
        <w:rPr>
          <w:sz w:val="27"/>
          <w:szCs w:val="27"/>
        </w:rPr>
      </w:pPr>
      <w:r>
        <w:rPr>
          <w:sz w:val="27"/>
          <w:szCs w:val="27"/>
        </w:rPr>
        <w:t xml:space="preserve">- Tổ chức </w:t>
      </w:r>
      <w:r w:rsidR="00515C31">
        <w:rPr>
          <w:sz w:val="27"/>
          <w:szCs w:val="27"/>
        </w:rPr>
        <w:t xml:space="preserve">kỷ niệm 130 năm ngày Quốc tế Lao động 1/5 gắn với </w:t>
      </w:r>
      <w:r>
        <w:rPr>
          <w:sz w:val="27"/>
          <w:szCs w:val="27"/>
        </w:rPr>
        <w:t xml:space="preserve">các hoạt động Tháng công nhân năm 2016 </w:t>
      </w:r>
      <w:r w:rsidR="00515C31">
        <w:rPr>
          <w:sz w:val="27"/>
          <w:szCs w:val="27"/>
        </w:rPr>
        <w:t>khẳng định sự cần thiết tiếp tục đẩy mạnh tổ chức các hoạt động Tháng Công nhân, với phương châm Công đoàn đồng hành cùng doanh nghiệp chăm lo cho người lao động.</w:t>
      </w:r>
    </w:p>
    <w:p w:rsidR="005D2361" w:rsidRPr="005D2361" w:rsidRDefault="005D2361" w:rsidP="00E93227">
      <w:pPr>
        <w:spacing w:before="120" w:after="120"/>
        <w:ind w:firstLine="720"/>
        <w:jc w:val="both"/>
        <w:rPr>
          <w:sz w:val="27"/>
          <w:szCs w:val="27"/>
        </w:rPr>
      </w:pPr>
      <w:r w:rsidRPr="005D2361">
        <w:rPr>
          <w:sz w:val="27"/>
          <w:szCs w:val="27"/>
        </w:rPr>
        <w:t>- Đẩy mạnh phong trào thi đua yêu nước và vận động CNVCLĐ tích cực thực hiện công tác tiết kiệm, giảm chi phí, tận dụng tối đa các nguồn lực, phát huy sáng kiến, cải tiến</w:t>
      </w:r>
      <w:r w:rsidR="000F38DF">
        <w:rPr>
          <w:sz w:val="27"/>
          <w:szCs w:val="27"/>
        </w:rPr>
        <w:t xml:space="preserve"> kỹ thuật, vượt qua mọi khó khăn</w:t>
      </w:r>
      <w:r w:rsidRPr="005D2361">
        <w:rPr>
          <w:sz w:val="27"/>
          <w:szCs w:val="27"/>
        </w:rPr>
        <w:t>, góp phần hoàn thành các nhiệm vụ, chỉ tiêu kế hoạch của đơn vị.</w:t>
      </w:r>
    </w:p>
    <w:p w:rsidR="005D2361" w:rsidRPr="005D2361" w:rsidRDefault="005D2361" w:rsidP="00E93227">
      <w:pPr>
        <w:spacing w:before="120" w:after="120"/>
        <w:ind w:firstLine="720"/>
        <w:jc w:val="both"/>
        <w:rPr>
          <w:sz w:val="27"/>
          <w:szCs w:val="27"/>
        </w:rPr>
      </w:pPr>
      <w:r w:rsidRPr="005D2361">
        <w:rPr>
          <w:sz w:val="27"/>
          <w:szCs w:val="27"/>
        </w:rPr>
        <w:t xml:space="preserve">- Tổ chức các hoạt động chăm lo, bảo vệ quyền và lợi ích hợp pháp chính đáng của người lao động; tạo môi trường cho CNLĐ được học tập, giao lưu văn hóa, trao đổi kinh nghiệm; biểu dương khen thưởng những tập thể, cá nhân có thành tích xuất sắc trong lao động sản xuất; làm tốt công tác từ thiện, an sinh xã hội; giúp đỡ cán bộ đoàn viên, CNVCLĐ gặp hoàn cảnh khó khăn, cán bộ công nhân bị tai nạn lao động, bệnh nghề nghiệp. </w:t>
      </w:r>
    </w:p>
    <w:p w:rsidR="005D2361" w:rsidRPr="005D2361" w:rsidRDefault="00E93227" w:rsidP="00E93227">
      <w:pPr>
        <w:spacing w:before="120" w:after="120"/>
        <w:ind w:firstLine="720"/>
        <w:jc w:val="both"/>
        <w:rPr>
          <w:b/>
          <w:sz w:val="27"/>
          <w:szCs w:val="27"/>
        </w:rPr>
      </w:pPr>
      <w:r>
        <w:rPr>
          <w:b/>
          <w:sz w:val="27"/>
          <w:szCs w:val="27"/>
        </w:rPr>
        <w:t>2. Yêu cầu</w:t>
      </w:r>
    </w:p>
    <w:p w:rsidR="005D2361" w:rsidRPr="005D2361" w:rsidRDefault="005D2361" w:rsidP="00E93227">
      <w:pPr>
        <w:spacing w:before="120" w:after="120"/>
        <w:ind w:firstLine="720"/>
        <w:jc w:val="both"/>
        <w:rPr>
          <w:sz w:val="27"/>
          <w:szCs w:val="27"/>
        </w:rPr>
      </w:pPr>
      <w:r w:rsidRPr="005D2361">
        <w:rPr>
          <w:sz w:val="27"/>
          <w:szCs w:val="27"/>
        </w:rPr>
        <w:lastRenderedPageBreak/>
        <w:t xml:space="preserve">- Tổ chức các hoạt động hiệu quả, tiết kiệm, tạo sự </w:t>
      </w:r>
      <w:proofErr w:type="gramStart"/>
      <w:r w:rsidRPr="005D2361">
        <w:rPr>
          <w:sz w:val="27"/>
          <w:szCs w:val="27"/>
        </w:rPr>
        <w:t>lan</w:t>
      </w:r>
      <w:proofErr w:type="gramEnd"/>
      <w:r w:rsidRPr="005D2361">
        <w:rPr>
          <w:sz w:val="27"/>
          <w:szCs w:val="27"/>
        </w:rPr>
        <w:t xml:space="preserve"> tỏa, thu hút đông đảo lực lượng đoàn viên, CNVCLĐ tham gia, tạo dấu ấn trong đoàn viên, CNVCLĐ.</w:t>
      </w:r>
    </w:p>
    <w:p w:rsidR="005D2361" w:rsidRPr="005D2361" w:rsidRDefault="005D2361" w:rsidP="00E93227">
      <w:pPr>
        <w:spacing w:before="120" w:after="120"/>
        <w:ind w:firstLine="720"/>
        <w:jc w:val="both"/>
        <w:rPr>
          <w:sz w:val="27"/>
          <w:szCs w:val="27"/>
        </w:rPr>
      </w:pPr>
      <w:r w:rsidRPr="005D2361">
        <w:rPr>
          <w:sz w:val="27"/>
          <w:szCs w:val="27"/>
        </w:rPr>
        <w:t>- Đảm bảo hoạt động được tổ chức tại tất cả các cấp Công đoàn với sự tham gia của đông đảo đoàn viên, CNVCLĐ. Phát huy các nguồn lực xã hội để chăm lo, hỗ trợ đoàn viên, CNVCLĐ, nhất là những người gặp hoàn cảnh khó khăn.</w:t>
      </w:r>
    </w:p>
    <w:p w:rsidR="005D2361" w:rsidRPr="005D2361" w:rsidRDefault="005D2361" w:rsidP="00E93227">
      <w:pPr>
        <w:spacing w:before="120" w:after="120"/>
        <w:ind w:firstLine="720"/>
        <w:jc w:val="both"/>
        <w:rPr>
          <w:b/>
          <w:sz w:val="27"/>
          <w:szCs w:val="27"/>
        </w:rPr>
      </w:pPr>
      <w:r w:rsidRPr="005D2361">
        <w:rPr>
          <w:b/>
          <w:sz w:val="27"/>
          <w:szCs w:val="27"/>
        </w:rPr>
        <w:t>II. NỘI DUNG</w:t>
      </w:r>
      <w:r w:rsidR="00706A71">
        <w:rPr>
          <w:b/>
          <w:sz w:val="27"/>
          <w:szCs w:val="27"/>
        </w:rPr>
        <w:t xml:space="preserve"> HOẠT ĐỘNG</w:t>
      </w:r>
    </w:p>
    <w:p w:rsidR="00515C31" w:rsidRPr="00515C31" w:rsidRDefault="005D2361" w:rsidP="00515C31">
      <w:pPr>
        <w:pStyle w:val="ListParagraph"/>
        <w:numPr>
          <w:ilvl w:val="0"/>
          <w:numId w:val="7"/>
        </w:numPr>
        <w:spacing w:before="120" w:after="120"/>
        <w:jc w:val="both"/>
        <w:rPr>
          <w:b/>
          <w:sz w:val="27"/>
          <w:szCs w:val="27"/>
        </w:rPr>
      </w:pPr>
      <w:r w:rsidRPr="00515C31">
        <w:rPr>
          <w:b/>
          <w:sz w:val="27"/>
          <w:szCs w:val="27"/>
        </w:rPr>
        <w:t>Tổ chức các h</w:t>
      </w:r>
      <w:r w:rsidR="00644904">
        <w:rPr>
          <w:b/>
          <w:sz w:val="27"/>
          <w:szCs w:val="27"/>
        </w:rPr>
        <w:t>oạt động tuyên truyền, giáo dục</w:t>
      </w:r>
    </w:p>
    <w:p w:rsidR="00515C31" w:rsidRDefault="009F15C1" w:rsidP="009F15C1">
      <w:pPr>
        <w:spacing w:before="120" w:after="120"/>
        <w:ind w:firstLine="720"/>
        <w:jc w:val="both"/>
        <w:rPr>
          <w:sz w:val="27"/>
          <w:szCs w:val="27"/>
        </w:rPr>
      </w:pPr>
      <w:r>
        <w:rPr>
          <w:b/>
          <w:sz w:val="27"/>
          <w:szCs w:val="27"/>
        </w:rPr>
        <w:t xml:space="preserve">- </w:t>
      </w:r>
      <w:r w:rsidR="00515C31" w:rsidRPr="00515C31">
        <w:rPr>
          <w:sz w:val="27"/>
          <w:szCs w:val="27"/>
        </w:rPr>
        <w:t>Tổ chức</w:t>
      </w:r>
      <w:r w:rsidR="00515C31">
        <w:rPr>
          <w:sz w:val="27"/>
          <w:szCs w:val="27"/>
        </w:rPr>
        <w:t xml:space="preserve"> tuyên truyền về ngày Quốc tế Lao động 1/5, ý nghĩa của việc Chủ tịch Hồ Chí Minh ký sắc lệnh 56 ngày 29/4/1946</w:t>
      </w:r>
      <w:r>
        <w:rPr>
          <w:sz w:val="27"/>
          <w:szCs w:val="27"/>
        </w:rPr>
        <w:t xml:space="preserve"> quy định người lao động được nghỉ làm việc có hưởng lương vào ngày Quốc tế Lao động 1/5 và phát biểu của Chủ tịch Hồ Chí Minh trong lễ mít tinh ngày 1/5/1946 khẳng định truyền thống cách mạng của giai cấp công nhân</w:t>
      </w:r>
      <w:r w:rsidR="000B4FEE">
        <w:rPr>
          <w:sz w:val="27"/>
          <w:szCs w:val="27"/>
        </w:rPr>
        <w:t>,</w:t>
      </w:r>
      <w:r>
        <w:rPr>
          <w:sz w:val="27"/>
          <w:szCs w:val="27"/>
        </w:rPr>
        <w:t xml:space="preserve"> tổ chức Công đoàn Việt Nam.</w:t>
      </w:r>
    </w:p>
    <w:p w:rsidR="005D2361" w:rsidRPr="005D2361" w:rsidRDefault="009F15C1" w:rsidP="009F15C1">
      <w:pPr>
        <w:spacing w:before="120" w:after="120"/>
        <w:ind w:firstLine="720"/>
        <w:jc w:val="both"/>
        <w:rPr>
          <w:sz w:val="27"/>
          <w:szCs w:val="27"/>
        </w:rPr>
      </w:pPr>
      <w:r>
        <w:rPr>
          <w:sz w:val="27"/>
          <w:szCs w:val="27"/>
        </w:rPr>
        <w:t xml:space="preserve">- </w:t>
      </w:r>
      <w:r w:rsidR="005D2361" w:rsidRPr="005D2361">
        <w:rPr>
          <w:sz w:val="27"/>
          <w:szCs w:val="27"/>
        </w:rPr>
        <w:t>Thống nhất tổ chứ</w:t>
      </w:r>
      <w:r w:rsidR="006639EE">
        <w:rPr>
          <w:sz w:val="27"/>
          <w:szCs w:val="27"/>
        </w:rPr>
        <w:t>c ra quân phát động, hưởng ứng Tháng Công nhân</w:t>
      </w:r>
      <w:r w:rsidR="005D2361" w:rsidRPr="005D2361">
        <w:rPr>
          <w:sz w:val="27"/>
          <w:szCs w:val="27"/>
        </w:rPr>
        <w:t xml:space="preserve"> năm 2016 tại các cấp công đoàn từ ngày 2</w:t>
      </w:r>
      <w:r w:rsidR="00E93227">
        <w:rPr>
          <w:sz w:val="27"/>
          <w:szCs w:val="27"/>
        </w:rPr>
        <w:t>0</w:t>
      </w:r>
      <w:r w:rsidR="005D2361" w:rsidRPr="005D2361">
        <w:rPr>
          <w:sz w:val="27"/>
          <w:szCs w:val="27"/>
        </w:rPr>
        <w:t xml:space="preserve">/4 cho đến đầu tháng 5 năm 2016. </w:t>
      </w:r>
    </w:p>
    <w:p w:rsidR="005D2361" w:rsidRPr="005D2361" w:rsidRDefault="005D2361" w:rsidP="00E93227">
      <w:pPr>
        <w:spacing w:before="120" w:after="120"/>
        <w:ind w:firstLine="720"/>
        <w:jc w:val="both"/>
        <w:rPr>
          <w:sz w:val="27"/>
          <w:szCs w:val="27"/>
        </w:rPr>
      </w:pPr>
      <w:r w:rsidRPr="005D2361">
        <w:rPr>
          <w:sz w:val="27"/>
          <w:szCs w:val="27"/>
        </w:rPr>
        <w:t>- Đẩy mạnh các hoạt động giáo dục truyền thống cho đoàn viên, CNVCLĐ, khơi dậy, bồi đắp lòng yêu nước và cổ vũ tinh thần tự hào dân tộc, hướng về biên giới, biển đảo, chủ quyền Tổ quốc.</w:t>
      </w:r>
    </w:p>
    <w:p w:rsidR="005D2361" w:rsidRPr="005D2361" w:rsidRDefault="005D2361" w:rsidP="00E93227">
      <w:pPr>
        <w:spacing w:before="120" w:after="120"/>
        <w:ind w:firstLine="720"/>
        <w:jc w:val="both"/>
        <w:rPr>
          <w:sz w:val="27"/>
          <w:szCs w:val="27"/>
        </w:rPr>
      </w:pPr>
      <w:r w:rsidRPr="005D2361">
        <w:rPr>
          <w:sz w:val="27"/>
          <w:szCs w:val="27"/>
        </w:rPr>
        <w:t>- Tăng cường nắm bắt tình hình, định hướng tư tưởng đoàn viên, CNVCLĐ, giữ gìn phát huy bản sắc văn hóa dân tộc, phát huy tinh thần nhiệt huyết, sáng tạo trong LĐSX, đạt hiệu quả, chất lượng góp phần hoàn thành nhiệm vụ của đơn vị.</w:t>
      </w:r>
    </w:p>
    <w:p w:rsidR="005D2361" w:rsidRPr="005D2361" w:rsidRDefault="005D2361" w:rsidP="00E93227">
      <w:pPr>
        <w:spacing w:before="120" w:after="120"/>
        <w:ind w:firstLine="720"/>
        <w:jc w:val="both"/>
        <w:rPr>
          <w:sz w:val="27"/>
          <w:szCs w:val="27"/>
        </w:rPr>
      </w:pPr>
      <w:r w:rsidRPr="005D2361">
        <w:rPr>
          <w:sz w:val="27"/>
          <w:szCs w:val="27"/>
        </w:rPr>
        <w:t>- Tổ chức các diễn đàn, sinh hoạt, tọa đàm với những chủ đề về học tập tư tưởng  đạo đức Cách mạng của Chủ tịch Hồ Chí Minh, của Đảng Cộng sản quang vinh; tiếp tục tuyên truyền, tư vấn thực hiện chính sách pháp luật của Đảng và Nhà nước.</w:t>
      </w:r>
    </w:p>
    <w:p w:rsidR="005D2361" w:rsidRDefault="005D2361" w:rsidP="00E93227">
      <w:pPr>
        <w:spacing w:before="120" w:after="120"/>
        <w:ind w:firstLine="720"/>
        <w:jc w:val="both"/>
        <w:rPr>
          <w:sz w:val="27"/>
          <w:szCs w:val="27"/>
        </w:rPr>
      </w:pPr>
      <w:r w:rsidRPr="005D2361">
        <w:rPr>
          <w:sz w:val="27"/>
          <w:szCs w:val="27"/>
        </w:rPr>
        <w:t xml:space="preserve">- Đa dạng hóa các </w:t>
      </w:r>
      <w:r w:rsidR="006710B0">
        <w:rPr>
          <w:sz w:val="27"/>
          <w:szCs w:val="27"/>
        </w:rPr>
        <w:t xml:space="preserve">hình thức tuyên truyền, tăng cường tuyên truyền trên </w:t>
      </w:r>
      <w:r w:rsidRPr="005D2361">
        <w:rPr>
          <w:sz w:val="27"/>
          <w:szCs w:val="27"/>
        </w:rPr>
        <w:t>các phương tiện thông tin đại chúng</w:t>
      </w:r>
      <w:r w:rsidR="006710B0">
        <w:rPr>
          <w:sz w:val="27"/>
          <w:szCs w:val="27"/>
        </w:rPr>
        <w:t xml:space="preserve"> nhất là các cơ quan báo chí, website</w:t>
      </w:r>
      <w:r w:rsidRPr="005D2361">
        <w:rPr>
          <w:sz w:val="27"/>
          <w:szCs w:val="27"/>
        </w:rPr>
        <w:t xml:space="preserve"> trong hệ thống Công đoàn</w:t>
      </w:r>
      <w:r w:rsidR="006710B0">
        <w:rPr>
          <w:sz w:val="27"/>
          <w:szCs w:val="27"/>
        </w:rPr>
        <w:t xml:space="preserve"> về phong trào công nhân, các hoạt động kỷ niệm 130 năm ngày Quốc tế lao động 1/5 cùng với Tháng Công nhân năm 2016</w:t>
      </w:r>
      <w:r w:rsidRPr="005D2361">
        <w:rPr>
          <w:sz w:val="27"/>
          <w:szCs w:val="27"/>
        </w:rPr>
        <w:t>.</w:t>
      </w:r>
    </w:p>
    <w:p w:rsidR="005D2361" w:rsidRDefault="005D2361" w:rsidP="00E93227">
      <w:pPr>
        <w:spacing w:before="120" w:after="120"/>
        <w:ind w:firstLine="720"/>
        <w:jc w:val="both"/>
        <w:rPr>
          <w:b/>
          <w:sz w:val="27"/>
          <w:szCs w:val="27"/>
        </w:rPr>
      </w:pPr>
      <w:r w:rsidRPr="005D2361">
        <w:rPr>
          <w:b/>
          <w:sz w:val="27"/>
          <w:szCs w:val="27"/>
        </w:rPr>
        <w:t xml:space="preserve">2. Tổ chức </w:t>
      </w:r>
      <w:r w:rsidR="001E4ED4">
        <w:rPr>
          <w:b/>
          <w:sz w:val="27"/>
          <w:szCs w:val="27"/>
        </w:rPr>
        <w:t>Chương trình “Tự hào trí tuệ lao động Việt Nam” và hoạt động “Cám ơn thàn</w:t>
      </w:r>
      <w:r w:rsidR="00644904">
        <w:rPr>
          <w:b/>
          <w:sz w:val="27"/>
          <w:szCs w:val="27"/>
        </w:rPr>
        <w:t xml:space="preserve">h viên” dành cho người </w:t>
      </w:r>
      <w:proofErr w:type="gramStart"/>
      <w:r w:rsidR="00644904">
        <w:rPr>
          <w:b/>
          <w:sz w:val="27"/>
          <w:szCs w:val="27"/>
        </w:rPr>
        <w:t>lao</w:t>
      </w:r>
      <w:proofErr w:type="gramEnd"/>
      <w:r w:rsidR="00644904">
        <w:rPr>
          <w:b/>
          <w:sz w:val="27"/>
          <w:szCs w:val="27"/>
        </w:rPr>
        <w:t xml:space="preserve"> động</w:t>
      </w:r>
    </w:p>
    <w:p w:rsidR="00BA7E6D" w:rsidRDefault="00BA7E6D" w:rsidP="00BA7E6D">
      <w:pPr>
        <w:spacing w:before="120" w:after="120"/>
        <w:ind w:firstLine="720"/>
        <w:jc w:val="both"/>
        <w:rPr>
          <w:b/>
          <w:i/>
          <w:sz w:val="27"/>
          <w:szCs w:val="27"/>
        </w:rPr>
      </w:pPr>
      <w:r w:rsidRPr="005E214B">
        <w:rPr>
          <w:b/>
          <w:i/>
          <w:sz w:val="27"/>
          <w:szCs w:val="27"/>
        </w:rPr>
        <w:t xml:space="preserve">(Thực hiện </w:t>
      </w:r>
      <w:proofErr w:type="gramStart"/>
      <w:r w:rsidRPr="005E214B">
        <w:rPr>
          <w:b/>
          <w:i/>
          <w:sz w:val="27"/>
          <w:szCs w:val="27"/>
        </w:rPr>
        <w:t>theo</w:t>
      </w:r>
      <w:proofErr w:type="gramEnd"/>
      <w:r w:rsidRPr="005E214B">
        <w:rPr>
          <w:b/>
          <w:i/>
          <w:sz w:val="27"/>
          <w:szCs w:val="27"/>
        </w:rPr>
        <w:t xml:space="preserve"> Công văn số</w:t>
      </w:r>
      <w:r w:rsidR="00B578C4">
        <w:rPr>
          <w:b/>
          <w:i/>
          <w:sz w:val="27"/>
          <w:szCs w:val="27"/>
        </w:rPr>
        <w:t xml:space="preserve"> 203</w:t>
      </w:r>
      <w:r w:rsidRPr="005E214B">
        <w:rPr>
          <w:b/>
          <w:i/>
          <w:sz w:val="27"/>
          <w:szCs w:val="27"/>
        </w:rPr>
        <w:t>/CĐDK ngày</w:t>
      </w:r>
      <w:r w:rsidR="00B578C4">
        <w:rPr>
          <w:b/>
          <w:i/>
          <w:sz w:val="27"/>
          <w:szCs w:val="27"/>
        </w:rPr>
        <w:t xml:space="preserve"> 23</w:t>
      </w:r>
      <w:r w:rsidRPr="005E214B">
        <w:rPr>
          <w:b/>
          <w:i/>
          <w:sz w:val="27"/>
          <w:szCs w:val="27"/>
        </w:rPr>
        <w:t>/3/2016 của Công đoàn Dầu khí Việt Nam)</w:t>
      </w:r>
      <w:r w:rsidR="00B578C4">
        <w:rPr>
          <w:b/>
          <w:i/>
          <w:sz w:val="27"/>
          <w:szCs w:val="27"/>
        </w:rPr>
        <w:t>.</w:t>
      </w:r>
      <w:bookmarkStart w:id="0" w:name="_GoBack"/>
      <w:bookmarkEnd w:id="0"/>
    </w:p>
    <w:p w:rsidR="001E4ED4" w:rsidRDefault="00BA7E6D" w:rsidP="00E93227">
      <w:pPr>
        <w:spacing w:before="120" w:after="120"/>
        <w:ind w:firstLine="720"/>
        <w:jc w:val="both"/>
        <w:rPr>
          <w:sz w:val="27"/>
          <w:szCs w:val="27"/>
        </w:rPr>
      </w:pPr>
      <w:r>
        <w:rPr>
          <w:sz w:val="27"/>
          <w:szCs w:val="27"/>
        </w:rPr>
        <w:t>2</w:t>
      </w:r>
      <w:r w:rsidR="0050267E">
        <w:rPr>
          <w:sz w:val="27"/>
          <w:szCs w:val="27"/>
        </w:rPr>
        <w:t>.1</w:t>
      </w:r>
      <w:proofErr w:type="gramStart"/>
      <w:r w:rsidR="0050267E">
        <w:rPr>
          <w:sz w:val="27"/>
          <w:szCs w:val="27"/>
        </w:rPr>
        <w:t>.</w:t>
      </w:r>
      <w:r w:rsidR="001E4ED4" w:rsidRPr="001E4ED4">
        <w:rPr>
          <w:sz w:val="27"/>
          <w:szCs w:val="27"/>
        </w:rPr>
        <w:t>Các</w:t>
      </w:r>
      <w:proofErr w:type="gramEnd"/>
      <w:r w:rsidR="001E4ED4" w:rsidRPr="001E4ED4">
        <w:rPr>
          <w:sz w:val="27"/>
          <w:szCs w:val="27"/>
        </w:rPr>
        <w:t xml:space="preserve"> cấp</w:t>
      </w:r>
      <w:r w:rsidR="001E4ED4">
        <w:rPr>
          <w:sz w:val="27"/>
          <w:szCs w:val="27"/>
        </w:rPr>
        <w:t xml:space="preserve"> Công đoàn</w:t>
      </w:r>
      <w:r w:rsidR="007A2B68">
        <w:rPr>
          <w:sz w:val="27"/>
          <w:szCs w:val="27"/>
        </w:rPr>
        <w:t xml:space="preserve"> phối hợp với người sử dụng lao động cụ thể hóa các tiêu chí “Sản phẩm trí tuệ lao động Việt Nam” để động viên CNVCLĐ phát huy sáng kiến, cải tiến nâng cao hiệu quả lao động, tạo ra các sản phẩm, dịch vụ có chất lượng cao hơn, được người tiêu dùng trong nước tín nhiệm, góp phần nâng cao thương hiệu sản phẩm Việt và mở rộng thị trường xuất khẩu.</w:t>
      </w:r>
    </w:p>
    <w:p w:rsidR="007A2B68" w:rsidRDefault="007A2B68" w:rsidP="00E93227">
      <w:pPr>
        <w:spacing w:before="120" w:after="120"/>
        <w:ind w:firstLine="720"/>
        <w:jc w:val="both"/>
        <w:rPr>
          <w:sz w:val="27"/>
          <w:szCs w:val="27"/>
        </w:rPr>
      </w:pPr>
      <w:r>
        <w:rPr>
          <w:sz w:val="27"/>
          <w:szCs w:val="27"/>
        </w:rPr>
        <w:t>- Các đơn vị căn cứ tiêu chí bình chọn của Tổng Liên đoàn, tổ chức lựa chọn các sản phẩm tiêu biểu để tham gia Chương trình cấp toàn quốc.</w:t>
      </w:r>
    </w:p>
    <w:p w:rsidR="0050267E" w:rsidRPr="0050267E" w:rsidRDefault="0050267E" w:rsidP="005E214B">
      <w:pPr>
        <w:spacing w:before="120" w:after="120"/>
        <w:ind w:firstLine="720"/>
        <w:jc w:val="both"/>
        <w:rPr>
          <w:sz w:val="27"/>
          <w:szCs w:val="27"/>
        </w:rPr>
      </w:pPr>
      <w:r>
        <w:rPr>
          <w:sz w:val="27"/>
          <w:szCs w:val="27"/>
        </w:rPr>
        <w:t>2.2. Ban</w:t>
      </w:r>
      <w:r w:rsidR="007E44B9">
        <w:rPr>
          <w:sz w:val="27"/>
          <w:szCs w:val="27"/>
        </w:rPr>
        <w:t xml:space="preserve"> Chấp</w:t>
      </w:r>
      <w:r>
        <w:rPr>
          <w:sz w:val="27"/>
          <w:szCs w:val="27"/>
        </w:rPr>
        <w:t xml:space="preserve"> hành các Công đoàn đề xuất với người sử dụng lao động tổ chức hoạt động “Cám ơn” người lao động, xem họ là thành viên “hữu cơ” để doanh nghiệp phát triển, thể hiện sự ghi nhận đóng góp quan trọng của người lao động đối với doanh </w:t>
      </w:r>
      <w:r>
        <w:rPr>
          <w:sz w:val="27"/>
          <w:szCs w:val="27"/>
        </w:rPr>
        <w:lastRenderedPageBreak/>
        <w:t>nghiệp, địa phương, xã hội, động viên người lao động gắn bó bền vững với cơ quan, đơn vị.</w:t>
      </w:r>
    </w:p>
    <w:p w:rsidR="00D51525" w:rsidRPr="00D51525" w:rsidRDefault="00D51525" w:rsidP="00E93227">
      <w:pPr>
        <w:spacing w:before="120" w:after="120"/>
        <w:ind w:firstLine="720"/>
        <w:jc w:val="both"/>
        <w:rPr>
          <w:b/>
          <w:sz w:val="27"/>
          <w:szCs w:val="27"/>
        </w:rPr>
      </w:pPr>
      <w:r w:rsidRPr="00D51525">
        <w:rPr>
          <w:b/>
          <w:sz w:val="27"/>
          <w:szCs w:val="27"/>
        </w:rPr>
        <w:t xml:space="preserve">3. Tổ chức </w:t>
      </w:r>
      <w:r w:rsidR="0050267E">
        <w:rPr>
          <w:b/>
          <w:sz w:val="27"/>
          <w:szCs w:val="27"/>
        </w:rPr>
        <w:t xml:space="preserve">chăm lo, bảo vệ quyền, lợi ích hợp pháp chính đáng cho người </w:t>
      </w:r>
      <w:proofErr w:type="gramStart"/>
      <w:r w:rsidR="0050267E">
        <w:rPr>
          <w:b/>
          <w:sz w:val="27"/>
          <w:szCs w:val="27"/>
        </w:rPr>
        <w:t>lao</w:t>
      </w:r>
      <w:proofErr w:type="gramEnd"/>
      <w:r w:rsidR="0050267E">
        <w:rPr>
          <w:b/>
          <w:sz w:val="27"/>
          <w:szCs w:val="27"/>
        </w:rPr>
        <w:t xml:space="preserve"> động</w:t>
      </w:r>
    </w:p>
    <w:p w:rsidR="005D2361" w:rsidRPr="005D2361" w:rsidRDefault="005D2361" w:rsidP="00E93227">
      <w:pPr>
        <w:spacing w:before="120" w:after="120"/>
        <w:ind w:firstLine="720"/>
        <w:jc w:val="both"/>
        <w:rPr>
          <w:sz w:val="27"/>
          <w:szCs w:val="27"/>
        </w:rPr>
      </w:pPr>
      <w:r w:rsidRPr="005D2361">
        <w:rPr>
          <w:sz w:val="27"/>
          <w:szCs w:val="27"/>
        </w:rPr>
        <w:t xml:space="preserve">- Các cấp công đoàn lựa chọn các hoạt động có ý nghĩa để </w:t>
      </w:r>
      <w:proofErr w:type="gramStart"/>
      <w:r w:rsidRPr="005D2361">
        <w:rPr>
          <w:sz w:val="27"/>
          <w:szCs w:val="27"/>
        </w:rPr>
        <w:t>chung</w:t>
      </w:r>
      <w:proofErr w:type="gramEnd"/>
      <w:r w:rsidRPr="005D2361">
        <w:rPr>
          <w:sz w:val="27"/>
          <w:szCs w:val="27"/>
        </w:rPr>
        <w:t xml:space="preserve"> tay chăm lo đời sống vật chất, tinh thần cho đoàn viên công đoàn, CNVCLĐ như phối hợp với chuyên môn tổ chức khám sức khỏe, hướng dẫn tư vấn về sức khỏe, tư vấn về pháp luật… Tổ chức thăm hỏi, hỗ trợ kinh phí trực tiếp đến CNVCLĐ gặp khó khăn, bị TNLĐ, bệnh nghề nghiệp…</w:t>
      </w:r>
    </w:p>
    <w:p w:rsidR="005D2361" w:rsidRPr="005D2361" w:rsidRDefault="005D2361" w:rsidP="00E93227">
      <w:pPr>
        <w:spacing w:before="120" w:after="120"/>
        <w:ind w:firstLine="720"/>
        <w:jc w:val="both"/>
        <w:rPr>
          <w:sz w:val="27"/>
          <w:szCs w:val="27"/>
        </w:rPr>
      </w:pPr>
      <w:r w:rsidRPr="005D2361">
        <w:rPr>
          <w:sz w:val="27"/>
          <w:szCs w:val="27"/>
        </w:rPr>
        <w:t xml:space="preserve">- Công đoàn các đơn vị tập trung thực hiện quy chế dân chủ cơ sở, đối thoại tại nơi làm việc, tổ chức diễn đàn, tọa đàm giữa người sử dụng </w:t>
      </w:r>
      <w:proofErr w:type="gramStart"/>
      <w:r w:rsidRPr="005D2361">
        <w:rPr>
          <w:sz w:val="27"/>
          <w:szCs w:val="27"/>
        </w:rPr>
        <w:t>lao</w:t>
      </w:r>
      <w:proofErr w:type="gramEnd"/>
      <w:r w:rsidRPr="005D2361">
        <w:rPr>
          <w:sz w:val="27"/>
          <w:szCs w:val="27"/>
        </w:rPr>
        <w:t xml:space="preserve"> động và người lao động, xây dựng quan hệ hài hòa, ổn định, tiến bộ trong doanh nghiệp. Công đoàn tham gia giám sát việc thi hành các quy định của pháp luật về </w:t>
      </w:r>
      <w:proofErr w:type="gramStart"/>
      <w:r w:rsidRPr="005D2361">
        <w:rPr>
          <w:sz w:val="27"/>
          <w:szCs w:val="27"/>
        </w:rPr>
        <w:t>lao</w:t>
      </w:r>
      <w:proofErr w:type="gramEnd"/>
      <w:r w:rsidRPr="005D2361">
        <w:rPr>
          <w:sz w:val="27"/>
          <w:szCs w:val="27"/>
        </w:rPr>
        <w:t xml:space="preserve"> động, chính sách, chế độ liên quan đến quyền, lợi ích hợp pháp, chính đáng của người lao động.</w:t>
      </w:r>
    </w:p>
    <w:p w:rsidR="005D2361" w:rsidRPr="005D2361" w:rsidRDefault="005D2361" w:rsidP="00E93227">
      <w:pPr>
        <w:spacing w:before="120" w:after="120"/>
        <w:ind w:firstLine="720"/>
        <w:jc w:val="both"/>
        <w:rPr>
          <w:sz w:val="27"/>
          <w:szCs w:val="27"/>
        </w:rPr>
      </w:pPr>
      <w:r w:rsidRPr="005D2361">
        <w:rPr>
          <w:sz w:val="27"/>
          <w:szCs w:val="27"/>
        </w:rPr>
        <w:t>- Thực hành tiết kiệm, chống lãng phí, đồng hành cùng doanh nghiệp tập trung tháo gỡ khó khăn, thúc đẩy SXKD phát triển, đảm bảo việc làm, thu nhập cho người lao động; xây dựng môi trường lao động lành mạnh, bền vững; chú trọng đào tạo bồi dưỡng nâng cao trình độ chính trị, nghiệp vụ, tay nghề, bậc thợ cho CNVCLĐ.</w:t>
      </w:r>
    </w:p>
    <w:p w:rsidR="005D2361" w:rsidRDefault="005D2361" w:rsidP="00E93227">
      <w:pPr>
        <w:spacing w:before="120" w:after="120"/>
        <w:ind w:firstLine="720"/>
        <w:jc w:val="both"/>
        <w:rPr>
          <w:sz w:val="27"/>
          <w:szCs w:val="27"/>
        </w:rPr>
      </w:pPr>
      <w:r w:rsidRPr="005D2361">
        <w:rPr>
          <w:sz w:val="27"/>
          <w:szCs w:val="27"/>
        </w:rPr>
        <w:t>- Tổ chức các hoạt động cụ thể như: “</w:t>
      </w:r>
      <w:r w:rsidR="00DA1B0D">
        <w:rPr>
          <w:i/>
          <w:sz w:val="27"/>
          <w:szCs w:val="27"/>
        </w:rPr>
        <w:t>Ngày hội công nhân lao động”</w:t>
      </w:r>
      <w:proofErr w:type="gramStart"/>
      <w:r w:rsidR="00DA1B0D">
        <w:rPr>
          <w:i/>
          <w:sz w:val="27"/>
          <w:szCs w:val="27"/>
        </w:rPr>
        <w:t>,</w:t>
      </w:r>
      <w:r w:rsidRPr="005D2361">
        <w:rPr>
          <w:i/>
          <w:sz w:val="27"/>
          <w:szCs w:val="27"/>
        </w:rPr>
        <w:t>“</w:t>
      </w:r>
      <w:proofErr w:type="gramEnd"/>
      <w:r w:rsidRPr="005D2361">
        <w:rPr>
          <w:i/>
          <w:sz w:val="27"/>
          <w:szCs w:val="27"/>
        </w:rPr>
        <w:t>Ngày Lễ hưởng ứng Tháng Công nhân</w:t>
      </w:r>
      <w:r w:rsidRPr="005D2361">
        <w:rPr>
          <w:sz w:val="27"/>
          <w:szCs w:val="27"/>
        </w:rPr>
        <w:t xml:space="preserve">”…kết hợp với biểu dương khen thưởng các cá nhân, tập thể CNLĐ xuất sắc ở các đơn vị, để động viên, tạo sự giao lưu, trao đổi kinh nghiệp, gắn kết CNVCLĐ giữa các đơn vị và tổ chức Công đoàn. </w:t>
      </w:r>
    </w:p>
    <w:p w:rsidR="005D2361" w:rsidRPr="005D2361" w:rsidRDefault="00DC68D8" w:rsidP="00E93227">
      <w:pPr>
        <w:spacing w:before="120" w:after="120"/>
        <w:ind w:firstLine="720"/>
        <w:jc w:val="both"/>
        <w:rPr>
          <w:b/>
          <w:sz w:val="27"/>
          <w:szCs w:val="27"/>
        </w:rPr>
      </w:pPr>
      <w:r>
        <w:rPr>
          <w:b/>
          <w:sz w:val="27"/>
          <w:szCs w:val="27"/>
        </w:rPr>
        <w:t>4</w:t>
      </w:r>
      <w:r w:rsidR="005D2361" w:rsidRPr="005D2361">
        <w:rPr>
          <w:b/>
          <w:sz w:val="27"/>
          <w:szCs w:val="27"/>
        </w:rPr>
        <w:t xml:space="preserve">. </w:t>
      </w:r>
      <w:r w:rsidR="00D51525">
        <w:rPr>
          <w:b/>
          <w:sz w:val="27"/>
          <w:szCs w:val="27"/>
        </w:rPr>
        <w:t>Tiếp tục n</w:t>
      </w:r>
      <w:r w:rsidR="005D2361" w:rsidRPr="005D2361">
        <w:rPr>
          <w:b/>
          <w:sz w:val="27"/>
          <w:szCs w:val="27"/>
        </w:rPr>
        <w:t>âng cao chất lượng tổ chức công đoàn cơ sở và đoàn viên</w:t>
      </w:r>
      <w:r w:rsidR="00E93227">
        <w:rPr>
          <w:b/>
          <w:sz w:val="27"/>
          <w:szCs w:val="27"/>
        </w:rPr>
        <w:t>.</w:t>
      </w:r>
    </w:p>
    <w:p w:rsidR="005D2361" w:rsidRPr="005D2361" w:rsidRDefault="005D2361" w:rsidP="00E93227">
      <w:pPr>
        <w:spacing w:before="120" w:after="120"/>
        <w:ind w:firstLine="720"/>
        <w:jc w:val="both"/>
        <w:rPr>
          <w:sz w:val="27"/>
          <w:szCs w:val="27"/>
        </w:rPr>
      </w:pPr>
      <w:r w:rsidRPr="005D2361">
        <w:rPr>
          <w:sz w:val="27"/>
          <w:szCs w:val="27"/>
        </w:rPr>
        <w:t xml:space="preserve">- Kiện toàn, củng cố, nâng cao chất lượng tổ chức Công đoàn cơ sở, trong đó chú trọng đào tạo trang bị nâng cao kiến thức, nghiệp vụ cho cán bộ Công đoàn cơ sở bằng nhiều hình thức: Tập huấn, tọa đàm trao đổi kinh nghiệm…   </w:t>
      </w:r>
    </w:p>
    <w:p w:rsidR="005D2361" w:rsidRPr="005D2361" w:rsidRDefault="005D2361" w:rsidP="00E93227">
      <w:pPr>
        <w:spacing w:before="120" w:after="120"/>
        <w:ind w:firstLine="720"/>
        <w:jc w:val="both"/>
        <w:rPr>
          <w:sz w:val="27"/>
          <w:szCs w:val="27"/>
        </w:rPr>
      </w:pPr>
      <w:r w:rsidRPr="005D2361">
        <w:rPr>
          <w:sz w:val="27"/>
          <w:szCs w:val="27"/>
        </w:rPr>
        <w:t xml:space="preserve">- Đẩy mạnh “Học tập và làm </w:t>
      </w:r>
      <w:proofErr w:type="gramStart"/>
      <w:r w:rsidRPr="005D2361">
        <w:rPr>
          <w:sz w:val="27"/>
          <w:szCs w:val="27"/>
        </w:rPr>
        <w:t>theo</w:t>
      </w:r>
      <w:proofErr w:type="gramEnd"/>
      <w:r w:rsidRPr="005D2361">
        <w:rPr>
          <w:sz w:val="27"/>
          <w:szCs w:val="27"/>
        </w:rPr>
        <w:t xml:space="preserve"> tấm gương đạo đức Chủ tịch Hồ Chí Minh” phát triển đoàn viên, nâng cao chất lượng và hiệu quả hoạt động của công đoàn cơ sở. Tổ chức giới thiệu đoàn viên công đoàn ưu tú để Đảng xem xét, kết nạp. Đồng thời phát hiện những gương CNLĐ tiêu biểu trong học tập và làm theo tấm gương đạo đức Hồ Chí Minh và các lĩnh vực khác để biểu dương, tôn vinh tại các Hội nghị, tại Lễ hưởng ứng Tháng Công nhân của đơn vị và của Ngành năm 2016.</w:t>
      </w:r>
    </w:p>
    <w:p w:rsidR="005D2361" w:rsidRPr="005D2361" w:rsidRDefault="00E93227" w:rsidP="00E93227">
      <w:pPr>
        <w:spacing w:before="120" w:after="120"/>
        <w:ind w:firstLine="720"/>
        <w:jc w:val="both"/>
        <w:rPr>
          <w:b/>
          <w:sz w:val="27"/>
          <w:szCs w:val="27"/>
        </w:rPr>
      </w:pPr>
      <w:r>
        <w:rPr>
          <w:b/>
          <w:sz w:val="27"/>
          <w:szCs w:val="27"/>
        </w:rPr>
        <w:t>III. TỔ CHỨC THỰC HIỆN</w:t>
      </w:r>
    </w:p>
    <w:p w:rsidR="005D2361" w:rsidRPr="005D2361" w:rsidRDefault="005D2361" w:rsidP="00E93227">
      <w:pPr>
        <w:numPr>
          <w:ilvl w:val="0"/>
          <w:numId w:val="4"/>
        </w:numPr>
        <w:spacing w:before="120" w:after="120"/>
        <w:jc w:val="both"/>
        <w:rPr>
          <w:b/>
          <w:sz w:val="27"/>
          <w:szCs w:val="27"/>
        </w:rPr>
      </w:pPr>
      <w:r w:rsidRPr="005D2361">
        <w:rPr>
          <w:b/>
          <w:sz w:val="27"/>
          <w:szCs w:val="27"/>
        </w:rPr>
        <w:t xml:space="preserve">Công đoàn </w:t>
      </w:r>
      <w:r w:rsidR="00FE4849">
        <w:rPr>
          <w:b/>
          <w:sz w:val="27"/>
          <w:szCs w:val="27"/>
        </w:rPr>
        <w:t>Dầu khí Việt Nam</w:t>
      </w:r>
    </w:p>
    <w:p w:rsidR="005D2361" w:rsidRPr="005D2361" w:rsidRDefault="005D2361" w:rsidP="00E93227">
      <w:pPr>
        <w:spacing w:before="120" w:after="120"/>
        <w:ind w:firstLine="720"/>
        <w:jc w:val="both"/>
        <w:rPr>
          <w:sz w:val="27"/>
          <w:szCs w:val="27"/>
        </w:rPr>
      </w:pPr>
      <w:r w:rsidRPr="005D2361">
        <w:rPr>
          <w:sz w:val="27"/>
          <w:szCs w:val="27"/>
        </w:rPr>
        <w:t>- Hướng dẫn, chỉ đạo, triển khai tổ chức</w:t>
      </w:r>
      <w:r w:rsidR="00A962E7">
        <w:rPr>
          <w:sz w:val="27"/>
          <w:szCs w:val="27"/>
        </w:rPr>
        <w:t xml:space="preserve"> kỷ niệm 130 năm Ngày Quốc tế Lao động 1/5, phát động</w:t>
      </w:r>
      <w:r w:rsidRPr="005D2361">
        <w:rPr>
          <w:sz w:val="27"/>
          <w:szCs w:val="27"/>
        </w:rPr>
        <w:t xml:space="preserve"> Tháng Công nhân 2016 trong các cấp Công đoàn Dầu khí Việt Nam.</w:t>
      </w:r>
    </w:p>
    <w:p w:rsidR="00554510" w:rsidRDefault="00E93227" w:rsidP="00E93227">
      <w:pPr>
        <w:spacing w:before="120" w:after="120"/>
        <w:ind w:firstLine="720"/>
        <w:jc w:val="both"/>
        <w:rPr>
          <w:sz w:val="27"/>
          <w:szCs w:val="27"/>
        </w:rPr>
      </w:pPr>
      <w:r>
        <w:rPr>
          <w:sz w:val="27"/>
          <w:szCs w:val="27"/>
        </w:rPr>
        <w:t xml:space="preserve">- </w:t>
      </w:r>
      <w:r w:rsidR="005D2361" w:rsidRPr="005D2361">
        <w:rPr>
          <w:sz w:val="27"/>
          <w:szCs w:val="27"/>
        </w:rPr>
        <w:t xml:space="preserve">Tổ chức </w:t>
      </w:r>
      <w:r w:rsidR="00A962E7">
        <w:rPr>
          <w:sz w:val="27"/>
          <w:szCs w:val="27"/>
        </w:rPr>
        <w:t xml:space="preserve">lễ kỷ niệm 130 năm Ngày Quốc tế Lao động 1/5; </w:t>
      </w:r>
      <w:r w:rsidR="005D2361" w:rsidRPr="005D2361">
        <w:rPr>
          <w:sz w:val="27"/>
          <w:szCs w:val="27"/>
        </w:rPr>
        <w:t>Lễ phát động và hưở</w:t>
      </w:r>
      <w:r w:rsidR="00655729">
        <w:rPr>
          <w:sz w:val="27"/>
          <w:szCs w:val="27"/>
        </w:rPr>
        <w:t>ng ứng Tháng Công nhân năm 2016; biểu dương người lao động Dầu khí;</w:t>
      </w:r>
      <w:r w:rsidR="005D2361" w:rsidRPr="005D2361">
        <w:rPr>
          <w:sz w:val="27"/>
          <w:szCs w:val="27"/>
        </w:rPr>
        <w:t xml:space="preserve"> biểu dương những tập thể cá nhân có thành tích xuất sắc</w:t>
      </w:r>
      <w:r w:rsidR="00655729">
        <w:rPr>
          <w:sz w:val="27"/>
          <w:szCs w:val="27"/>
        </w:rPr>
        <w:t xml:space="preserve"> nhất </w:t>
      </w:r>
      <w:r w:rsidR="005D2361" w:rsidRPr="005D2361">
        <w:rPr>
          <w:sz w:val="27"/>
          <w:szCs w:val="27"/>
        </w:rPr>
        <w:t>thực hiện</w:t>
      </w:r>
      <w:r w:rsidR="00D97C80">
        <w:rPr>
          <w:sz w:val="27"/>
          <w:szCs w:val="27"/>
        </w:rPr>
        <w:t xml:space="preserve"> Chỉ t</w:t>
      </w:r>
      <w:r w:rsidR="00ED50E2">
        <w:rPr>
          <w:sz w:val="27"/>
          <w:szCs w:val="27"/>
        </w:rPr>
        <w:t>hị 03-CT/</w:t>
      </w:r>
      <w:r w:rsidR="00D97C80">
        <w:rPr>
          <w:sz w:val="27"/>
          <w:szCs w:val="27"/>
        </w:rPr>
        <w:t xml:space="preserve">TW </w:t>
      </w:r>
      <w:r w:rsidR="00ED50E2">
        <w:rPr>
          <w:sz w:val="27"/>
          <w:szCs w:val="27"/>
        </w:rPr>
        <w:t xml:space="preserve">của Bộ Chính trị </w:t>
      </w:r>
      <w:r w:rsidR="00D97C80">
        <w:rPr>
          <w:sz w:val="27"/>
          <w:szCs w:val="27"/>
        </w:rPr>
        <w:t>về “Tiếp tục đẩy mạnh học tập và theo tấm gương đạo đức Hồ Chí Minh</w:t>
      </w:r>
      <w:r w:rsidR="00ED50E2">
        <w:rPr>
          <w:sz w:val="27"/>
          <w:szCs w:val="27"/>
        </w:rPr>
        <w:t>”</w:t>
      </w:r>
      <w:r w:rsidR="00D97C80">
        <w:rPr>
          <w:sz w:val="27"/>
          <w:szCs w:val="27"/>
        </w:rPr>
        <w:t xml:space="preserve"> </w:t>
      </w:r>
      <w:r w:rsidR="005D2361" w:rsidRPr="005D2361">
        <w:rPr>
          <w:sz w:val="27"/>
          <w:szCs w:val="27"/>
        </w:rPr>
        <w:t xml:space="preserve">(dự kiến </w:t>
      </w:r>
      <w:r w:rsidR="00D97C80">
        <w:rPr>
          <w:sz w:val="27"/>
          <w:szCs w:val="27"/>
        </w:rPr>
        <w:t>tổ chức vào</w:t>
      </w:r>
      <w:r w:rsidR="005D2361" w:rsidRPr="005D2361">
        <w:rPr>
          <w:sz w:val="27"/>
          <w:szCs w:val="27"/>
        </w:rPr>
        <w:t xml:space="preserve"> </w:t>
      </w:r>
      <w:r w:rsidR="00D97C80">
        <w:rPr>
          <w:sz w:val="27"/>
          <w:szCs w:val="27"/>
        </w:rPr>
        <w:t>ngày 22/</w:t>
      </w:r>
      <w:r w:rsidR="005D2361" w:rsidRPr="005D2361">
        <w:rPr>
          <w:sz w:val="27"/>
          <w:szCs w:val="27"/>
        </w:rPr>
        <w:t>4/2016</w:t>
      </w:r>
      <w:r w:rsidR="00D97C80">
        <w:rPr>
          <w:sz w:val="27"/>
          <w:szCs w:val="27"/>
        </w:rPr>
        <w:t xml:space="preserve"> tại TP HCM</w:t>
      </w:r>
      <w:r w:rsidR="005D2361" w:rsidRPr="005D2361">
        <w:rPr>
          <w:sz w:val="27"/>
          <w:szCs w:val="27"/>
        </w:rPr>
        <w:t>).</w:t>
      </w:r>
    </w:p>
    <w:p w:rsidR="00554510" w:rsidRPr="005D2361" w:rsidRDefault="00554510" w:rsidP="00E93227">
      <w:pPr>
        <w:spacing w:before="120" w:after="120"/>
        <w:ind w:firstLine="720"/>
        <w:jc w:val="both"/>
        <w:rPr>
          <w:sz w:val="27"/>
          <w:szCs w:val="27"/>
        </w:rPr>
      </w:pPr>
      <w:r>
        <w:rPr>
          <w:sz w:val="27"/>
          <w:szCs w:val="27"/>
        </w:rPr>
        <w:lastRenderedPageBreak/>
        <w:t xml:space="preserve">- Tổ chức Hội thao Ngành Dầu khí khu vực phía nam (dự kiến </w:t>
      </w:r>
      <w:r w:rsidR="00655729">
        <w:rPr>
          <w:sz w:val="27"/>
          <w:szCs w:val="27"/>
        </w:rPr>
        <w:t>19/5</w:t>
      </w:r>
      <w:r>
        <w:rPr>
          <w:sz w:val="27"/>
          <w:szCs w:val="27"/>
        </w:rPr>
        <w:t xml:space="preserve"> tại TP HCM)</w:t>
      </w:r>
    </w:p>
    <w:p w:rsidR="005D2361" w:rsidRPr="005D2361" w:rsidRDefault="005D2361" w:rsidP="00E93227">
      <w:pPr>
        <w:spacing w:before="120" w:after="120"/>
        <w:ind w:firstLine="720"/>
        <w:jc w:val="both"/>
        <w:rPr>
          <w:sz w:val="27"/>
          <w:szCs w:val="27"/>
        </w:rPr>
      </w:pPr>
      <w:r w:rsidRPr="005D2361">
        <w:rPr>
          <w:sz w:val="27"/>
          <w:szCs w:val="27"/>
        </w:rPr>
        <w:t>- Tổ chức thăm hỏi, hỗ trợ kinh phí cho CNLĐ các đơn vị có hoàn cảnh khó khăn, làm công tác từ thiện, ASXH…</w:t>
      </w:r>
    </w:p>
    <w:p w:rsidR="005D2361" w:rsidRPr="005D2361" w:rsidRDefault="003D473A" w:rsidP="00E93227">
      <w:pPr>
        <w:spacing w:before="120" w:after="120"/>
        <w:ind w:firstLine="720"/>
        <w:jc w:val="both"/>
        <w:rPr>
          <w:b/>
          <w:sz w:val="27"/>
          <w:szCs w:val="27"/>
        </w:rPr>
      </w:pPr>
      <w:r>
        <w:rPr>
          <w:b/>
          <w:sz w:val="27"/>
          <w:szCs w:val="27"/>
        </w:rPr>
        <w:t>2. Công đoàn trực thuộc</w:t>
      </w:r>
    </w:p>
    <w:p w:rsidR="005D2361" w:rsidRPr="005D2361" w:rsidRDefault="005D2361" w:rsidP="00E93227">
      <w:pPr>
        <w:spacing w:before="120" w:after="120"/>
        <w:jc w:val="both"/>
        <w:rPr>
          <w:sz w:val="27"/>
          <w:szCs w:val="27"/>
        </w:rPr>
      </w:pPr>
      <w:r w:rsidRPr="005D2361">
        <w:rPr>
          <w:sz w:val="27"/>
          <w:szCs w:val="27"/>
        </w:rPr>
        <w:t xml:space="preserve">      </w:t>
      </w:r>
      <w:r w:rsidR="00E93227">
        <w:rPr>
          <w:sz w:val="27"/>
          <w:szCs w:val="27"/>
        </w:rPr>
        <w:tab/>
      </w:r>
      <w:r w:rsidRPr="005D2361">
        <w:rPr>
          <w:sz w:val="27"/>
          <w:szCs w:val="27"/>
        </w:rPr>
        <w:t xml:space="preserve">Căn cứ vào hướng dẫn của CĐ DKVN và tình hình thực tiễn của đơn vị để tổ chức các hoạt động “Tháng Công nhân” năm 2016 phù hợp, thiết thực, thu hút đông đảo CNVCLĐ tham gia và báo cáo kết quả thực hiện “Tháng Công nhân” năm 2016 về Công đoàn DKVN qua Ban Tuyên giáo Nữ công (Email </w:t>
      </w:r>
      <w:hyperlink r:id="rId7" w:history="1">
        <w:r w:rsidRPr="005D2361">
          <w:rPr>
            <w:rStyle w:val="Hyperlink"/>
            <w:sz w:val="27"/>
            <w:szCs w:val="27"/>
          </w:rPr>
          <w:t>dieplq@pvn.vn</w:t>
        </w:r>
      </w:hyperlink>
      <w:r w:rsidRPr="005D2361">
        <w:rPr>
          <w:sz w:val="27"/>
          <w:szCs w:val="27"/>
        </w:rPr>
        <w:t xml:space="preserve">) trước ngày </w:t>
      </w:r>
      <w:r w:rsidRPr="003B3BD1">
        <w:rPr>
          <w:b/>
          <w:sz w:val="27"/>
          <w:szCs w:val="27"/>
        </w:rPr>
        <w:t>8/6/2016</w:t>
      </w:r>
      <w:r w:rsidRPr="005D2361">
        <w:rPr>
          <w:sz w:val="27"/>
          <w:szCs w:val="27"/>
        </w:rPr>
        <w:t xml:space="preserve"> để báo cáo </w:t>
      </w:r>
      <w:r w:rsidR="003B3BD1">
        <w:rPr>
          <w:sz w:val="27"/>
          <w:szCs w:val="27"/>
        </w:rPr>
        <w:t>Tổng Liên đoàn</w:t>
      </w:r>
      <w:r w:rsidRPr="005D2361">
        <w:rPr>
          <w:sz w:val="27"/>
          <w:szCs w:val="27"/>
        </w:rPr>
        <w:t>.</w:t>
      </w:r>
    </w:p>
    <w:p w:rsidR="005D2361" w:rsidRPr="005D2361" w:rsidRDefault="005D2361" w:rsidP="00E93227">
      <w:pPr>
        <w:spacing w:before="120" w:after="120"/>
        <w:jc w:val="both"/>
        <w:rPr>
          <w:sz w:val="27"/>
          <w:szCs w:val="27"/>
        </w:rPr>
      </w:pPr>
      <w:r w:rsidRPr="005D2361">
        <w:rPr>
          <w:sz w:val="27"/>
          <w:szCs w:val="27"/>
        </w:rPr>
        <w:t xml:space="preserve">    </w:t>
      </w:r>
      <w:r w:rsidR="00E93227">
        <w:rPr>
          <w:sz w:val="27"/>
          <w:szCs w:val="27"/>
        </w:rPr>
        <w:tab/>
      </w:r>
      <w:r w:rsidRPr="005D2361">
        <w:rPr>
          <w:sz w:val="27"/>
          <w:szCs w:val="27"/>
        </w:rPr>
        <w:t xml:space="preserve"> Hoạt động Công đoàn trong “Tháng Công nhân” hàng năm là một trong những hoạt động trọng tâm của cả hệ thống Công đoàn. Đề nghị Công đoàn các đơn vị tổ chức, triển khai thực hiện và báo cáo về Công đoàn DKVN đúng quy định.</w:t>
      </w:r>
    </w:p>
    <w:tbl>
      <w:tblPr>
        <w:tblW w:w="0" w:type="auto"/>
        <w:tblInd w:w="137" w:type="dxa"/>
        <w:tblLook w:val="01E0" w:firstRow="1" w:lastRow="1" w:firstColumn="1" w:lastColumn="1" w:noHBand="0" w:noVBand="0"/>
      </w:tblPr>
      <w:tblGrid>
        <w:gridCol w:w="4820"/>
        <w:gridCol w:w="4047"/>
      </w:tblGrid>
      <w:tr w:rsidR="005D2361" w:rsidRPr="005D2361" w:rsidTr="00E93227">
        <w:tc>
          <w:tcPr>
            <w:tcW w:w="4820" w:type="dxa"/>
          </w:tcPr>
          <w:p w:rsidR="005D2361" w:rsidRPr="005D2361" w:rsidRDefault="005D2361" w:rsidP="00057AEE">
            <w:pPr>
              <w:jc w:val="both"/>
              <w:rPr>
                <w:b/>
                <w:i/>
              </w:rPr>
            </w:pPr>
            <w:r w:rsidRPr="005D2361">
              <w:rPr>
                <w:b/>
                <w:i/>
              </w:rPr>
              <w:t>Nơi nhận:</w:t>
            </w:r>
          </w:p>
          <w:p w:rsidR="005D2361" w:rsidRPr="005D2361" w:rsidRDefault="005D2361" w:rsidP="00057AEE">
            <w:pPr>
              <w:numPr>
                <w:ilvl w:val="0"/>
                <w:numId w:val="1"/>
              </w:numPr>
              <w:jc w:val="both"/>
              <w:rPr>
                <w:sz w:val="22"/>
                <w:szCs w:val="22"/>
              </w:rPr>
            </w:pPr>
            <w:r w:rsidRPr="005D2361">
              <w:rPr>
                <w:sz w:val="22"/>
                <w:szCs w:val="22"/>
              </w:rPr>
              <w:t>Các Công đoàn trực thuộc;</w:t>
            </w:r>
          </w:p>
          <w:p w:rsidR="005D2361" w:rsidRPr="005D2361" w:rsidRDefault="005D2361" w:rsidP="00057AEE">
            <w:pPr>
              <w:numPr>
                <w:ilvl w:val="0"/>
                <w:numId w:val="1"/>
              </w:numPr>
              <w:jc w:val="both"/>
              <w:rPr>
                <w:sz w:val="22"/>
                <w:szCs w:val="22"/>
              </w:rPr>
            </w:pPr>
            <w:r w:rsidRPr="005D2361">
              <w:rPr>
                <w:sz w:val="22"/>
                <w:szCs w:val="22"/>
              </w:rPr>
              <w:t>ĐUTĐ, HĐTV TĐ (</w:t>
            </w:r>
            <w:r w:rsidR="00E93227">
              <w:rPr>
                <w:sz w:val="22"/>
                <w:szCs w:val="22"/>
              </w:rPr>
              <w:t xml:space="preserve">để </w:t>
            </w:r>
            <w:r w:rsidRPr="005D2361">
              <w:rPr>
                <w:sz w:val="22"/>
                <w:szCs w:val="22"/>
              </w:rPr>
              <w:t>b/c);</w:t>
            </w:r>
          </w:p>
          <w:p w:rsidR="005D2361" w:rsidRPr="005D2361" w:rsidRDefault="005D2361" w:rsidP="00057AEE">
            <w:pPr>
              <w:numPr>
                <w:ilvl w:val="0"/>
                <w:numId w:val="1"/>
              </w:numPr>
              <w:jc w:val="both"/>
              <w:rPr>
                <w:sz w:val="22"/>
                <w:szCs w:val="22"/>
              </w:rPr>
            </w:pPr>
            <w:r w:rsidRPr="005D2361">
              <w:rPr>
                <w:sz w:val="22"/>
                <w:szCs w:val="22"/>
              </w:rPr>
              <w:t>TGĐ TĐ (p/h);</w:t>
            </w:r>
          </w:p>
          <w:p w:rsidR="005D2361" w:rsidRPr="005D2361" w:rsidRDefault="005D2361" w:rsidP="00057AEE">
            <w:pPr>
              <w:numPr>
                <w:ilvl w:val="0"/>
                <w:numId w:val="1"/>
              </w:numPr>
              <w:jc w:val="both"/>
              <w:rPr>
                <w:sz w:val="22"/>
                <w:szCs w:val="22"/>
              </w:rPr>
            </w:pPr>
            <w:r w:rsidRPr="005D2361">
              <w:rPr>
                <w:sz w:val="22"/>
                <w:szCs w:val="22"/>
              </w:rPr>
              <w:t>Các Ban/VP CĐDK;</w:t>
            </w:r>
          </w:p>
          <w:p w:rsidR="005D2361" w:rsidRPr="005D2361" w:rsidRDefault="005D2361" w:rsidP="00E93227">
            <w:pPr>
              <w:numPr>
                <w:ilvl w:val="0"/>
                <w:numId w:val="1"/>
              </w:numPr>
              <w:jc w:val="both"/>
              <w:rPr>
                <w:sz w:val="27"/>
                <w:szCs w:val="27"/>
              </w:rPr>
            </w:pPr>
            <w:r w:rsidRPr="005D2361">
              <w:rPr>
                <w:sz w:val="22"/>
                <w:szCs w:val="22"/>
              </w:rPr>
              <w:t>Lưu</w:t>
            </w:r>
            <w:r w:rsidR="00E93227">
              <w:rPr>
                <w:sz w:val="22"/>
                <w:szCs w:val="22"/>
              </w:rPr>
              <w:t>: VT, TGNC</w:t>
            </w:r>
            <w:r w:rsidRPr="005D2361">
              <w:rPr>
                <w:sz w:val="22"/>
                <w:szCs w:val="22"/>
              </w:rPr>
              <w:t>.</w:t>
            </w:r>
            <w:r w:rsidRPr="005D2361">
              <w:rPr>
                <w:sz w:val="27"/>
                <w:szCs w:val="27"/>
              </w:rPr>
              <w:t xml:space="preserve">                                                     </w:t>
            </w:r>
          </w:p>
        </w:tc>
        <w:tc>
          <w:tcPr>
            <w:tcW w:w="4047" w:type="dxa"/>
          </w:tcPr>
          <w:p w:rsidR="005D2361" w:rsidRPr="005D2361" w:rsidRDefault="005D2361" w:rsidP="00057AEE">
            <w:pPr>
              <w:jc w:val="center"/>
              <w:rPr>
                <w:b/>
                <w:sz w:val="27"/>
                <w:szCs w:val="27"/>
              </w:rPr>
            </w:pPr>
            <w:r w:rsidRPr="005D2361">
              <w:rPr>
                <w:b/>
                <w:sz w:val="27"/>
                <w:szCs w:val="27"/>
              </w:rPr>
              <w:t xml:space="preserve">       TM. BAN THƯỜNG VỤ</w:t>
            </w:r>
          </w:p>
          <w:p w:rsidR="005D2361" w:rsidRPr="005D2361" w:rsidRDefault="005D2361" w:rsidP="00057AEE">
            <w:pPr>
              <w:jc w:val="center"/>
              <w:rPr>
                <w:b/>
                <w:sz w:val="27"/>
                <w:szCs w:val="27"/>
              </w:rPr>
            </w:pPr>
            <w:r w:rsidRPr="005D2361">
              <w:rPr>
                <w:b/>
                <w:sz w:val="27"/>
                <w:szCs w:val="27"/>
              </w:rPr>
              <w:t xml:space="preserve">    CHỦ TỊCH</w:t>
            </w:r>
          </w:p>
          <w:p w:rsidR="005D2361" w:rsidRPr="005D2361" w:rsidRDefault="005D2361" w:rsidP="00057AEE">
            <w:pPr>
              <w:jc w:val="center"/>
              <w:rPr>
                <w:b/>
                <w:sz w:val="27"/>
                <w:szCs w:val="27"/>
              </w:rPr>
            </w:pPr>
          </w:p>
          <w:p w:rsidR="005D2361" w:rsidRPr="005D2361" w:rsidRDefault="005D2361" w:rsidP="00057AEE">
            <w:pPr>
              <w:rPr>
                <w:b/>
                <w:sz w:val="27"/>
                <w:szCs w:val="27"/>
              </w:rPr>
            </w:pPr>
          </w:p>
          <w:p w:rsidR="005D2361" w:rsidRDefault="005D2361" w:rsidP="00057AEE">
            <w:pPr>
              <w:rPr>
                <w:b/>
                <w:sz w:val="27"/>
                <w:szCs w:val="27"/>
              </w:rPr>
            </w:pPr>
          </w:p>
          <w:p w:rsidR="00ED50E2" w:rsidRPr="005D2361" w:rsidRDefault="00ED50E2" w:rsidP="00057AEE">
            <w:pPr>
              <w:rPr>
                <w:b/>
                <w:sz w:val="27"/>
                <w:szCs w:val="27"/>
              </w:rPr>
            </w:pPr>
          </w:p>
          <w:p w:rsidR="005D2361" w:rsidRPr="005D2361" w:rsidRDefault="005D2361" w:rsidP="00057AEE">
            <w:pPr>
              <w:rPr>
                <w:b/>
                <w:sz w:val="27"/>
                <w:szCs w:val="27"/>
              </w:rPr>
            </w:pPr>
          </w:p>
          <w:p w:rsidR="005D2361" w:rsidRPr="005D2361" w:rsidRDefault="000F38DF" w:rsidP="00057AEE">
            <w:pPr>
              <w:rPr>
                <w:b/>
                <w:sz w:val="27"/>
                <w:szCs w:val="27"/>
              </w:rPr>
            </w:pPr>
            <w:r>
              <w:rPr>
                <w:b/>
                <w:sz w:val="27"/>
                <w:szCs w:val="27"/>
              </w:rPr>
              <w:t xml:space="preserve">                 </w:t>
            </w:r>
            <w:r w:rsidR="005D2361">
              <w:rPr>
                <w:b/>
                <w:sz w:val="27"/>
                <w:szCs w:val="27"/>
              </w:rPr>
              <w:t xml:space="preserve"> </w:t>
            </w:r>
            <w:r w:rsidR="005D2361" w:rsidRPr="005D2361">
              <w:rPr>
                <w:b/>
                <w:sz w:val="27"/>
                <w:szCs w:val="27"/>
              </w:rPr>
              <w:t>Nghiêm Thùy Lan</w:t>
            </w:r>
          </w:p>
          <w:p w:rsidR="005D2361" w:rsidRPr="005D2361" w:rsidRDefault="005D2361" w:rsidP="00057AEE">
            <w:pPr>
              <w:jc w:val="center"/>
              <w:rPr>
                <w:b/>
                <w:sz w:val="27"/>
                <w:szCs w:val="27"/>
              </w:rPr>
            </w:pPr>
          </w:p>
          <w:p w:rsidR="005D2361" w:rsidRPr="005D2361" w:rsidRDefault="005D2361" w:rsidP="00057AEE">
            <w:pPr>
              <w:jc w:val="center"/>
              <w:rPr>
                <w:b/>
                <w:sz w:val="27"/>
                <w:szCs w:val="27"/>
              </w:rPr>
            </w:pPr>
          </w:p>
          <w:p w:rsidR="005D2361" w:rsidRPr="005D2361" w:rsidRDefault="005D2361" w:rsidP="00057AEE">
            <w:pPr>
              <w:jc w:val="center"/>
              <w:rPr>
                <w:b/>
                <w:sz w:val="27"/>
                <w:szCs w:val="27"/>
              </w:rPr>
            </w:pPr>
          </w:p>
          <w:p w:rsidR="005D2361" w:rsidRPr="005D2361" w:rsidRDefault="005D2361" w:rsidP="00057AEE">
            <w:pPr>
              <w:rPr>
                <w:sz w:val="27"/>
                <w:szCs w:val="27"/>
              </w:rPr>
            </w:pPr>
          </w:p>
        </w:tc>
      </w:tr>
    </w:tbl>
    <w:p w:rsidR="005D2361" w:rsidRPr="007B63FC" w:rsidRDefault="005D2361" w:rsidP="005D2361">
      <w:pPr>
        <w:rPr>
          <w:b/>
          <w:sz w:val="28"/>
          <w:szCs w:val="28"/>
        </w:rPr>
      </w:pPr>
      <w:r>
        <w:t xml:space="preserve">                                                                                                     </w:t>
      </w:r>
    </w:p>
    <w:p w:rsidR="00D33C3D" w:rsidRDefault="00D33C3D"/>
    <w:sectPr w:rsidR="00D33C3D" w:rsidSect="00ED50E2">
      <w:footerReference w:type="default" r:id="rId8"/>
      <w:pgSz w:w="11907" w:h="16840" w:code="9"/>
      <w:pgMar w:top="1077" w:right="1134" w:bottom="1021" w:left="1588" w:header="624"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FD0" w:rsidRDefault="00F43FD0" w:rsidP="00ED50E2">
      <w:r>
        <w:separator/>
      </w:r>
    </w:p>
  </w:endnote>
  <w:endnote w:type="continuationSeparator" w:id="0">
    <w:p w:rsidR="00F43FD0" w:rsidRDefault="00F43FD0" w:rsidP="00ED5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128303"/>
      <w:docPartObj>
        <w:docPartGallery w:val="Page Numbers (Bottom of Page)"/>
        <w:docPartUnique/>
      </w:docPartObj>
    </w:sdtPr>
    <w:sdtEndPr>
      <w:rPr>
        <w:noProof/>
      </w:rPr>
    </w:sdtEndPr>
    <w:sdtContent>
      <w:p w:rsidR="00ED50E2" w:rsidRDefault="00ED50E2" w:rsidP="00ED50E2">
        <w:pPr>
          <w:pStyle w:val="Footer"/>
          <w:tabs>
            <w:tab w:val="left" w:pos="4335"/>
            <w:tab w:val="center" w:pos="4592"/>
          </w:tabs>
        </w:pPr>
        <w:r>
          <w:tab/>
        </w:r>
        <w:r>
          <w:tab/>
        </w:r>
        <w:r>
          <w:fldChar w:fldCharType="begin"/>
        </w:r>
        <w:r>
          <w:instrText xml:space="preserve"> PAGE   \* MERGEFORMAT </w:instrText>
        </w:r>
        <w:r>
          <w:fldChar w:fldCharType="separate"/>
        </w:r>
        <w:r w:rsidR="00B578C4">
          <w:rPr>
            <w:noProof/>
          </w:rPr>
          <w:t>3</w:t>
        </w:r>
        <w:r>
          <w:rPr>
            <w:noProof/>
          </w:rPr>
          <w:fldChar w:fldCharType="end"/>
        </w:r>
      </w:p>
    </w:sdtContent>
  </w:sdt>
  <w:p w:rsidR="00ED50E2" w:rsidRDefault="00ED50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FD0" w:rsidRDefault="00F43FD0" w:rsidP="00ED50E2">
      <w:r>
        <w:separator/>
      </w:r>
    </w:p>
  </w:footnote>
  <w:footnote w:type="continuationSeparator" w:id="0">
    <w:p w:rsidR="00F43FD0" w:rsidRDefault="00F43FD0" w:rsidP="00ED50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63517"/>
    <w:multiLevelType w:val="hybridMultilevel"/>
    <w:tmpl w:val="4A46C72E"/>
    <w:lvl w:ilvl="0" w:tplc="0DA6DE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635BC"/>
    <w:multiLevelType w:val="hybridMultilevel"/>
    <w:tmpl w:val="5056743A"/>
    <w:lvl w:ilvl="0" w:tplc="2E9A49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3F6696"/>
    <w:multiLevelType w:val="hybridMultilevel"/>
    <w:tmpl w:val="08EECBA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110F5C"/>
    <w:multiLevelType w:val="hybridMultilevel"/>
    <w:tmpl w:val="E2A6AF9A"/>
    <w:lvl w:ilvl="0" w:tplc="DAC2BF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51263D7"/>
    <w:multiLevelType w:val="hybridMultilevel"/>
    <w:tmpl w:val="1B6C5BEA"/>
    <w:lvl w:ilvl="0" w:tplc="98568966">
      <w:start w:val="1"/>
      <w:numFmt w:val="bullet"/>
      <w:lvlText w:val="-"/>
      <w:lvlJc w:val="left"/>
      <w:pPr>
        <w:tabs>
          <w:tab w:val="num" w:pos="780"/>
        </w:tabs>
        <w:ind w:left="780" w:hanging="360"/>
      </w:pPr>
      <w:rPr>
        <w:rFonts w:ascii="Times New Roman" w:eastAsia="Times New Roman" w:hAnsi="Times New Roman" w:cs="Times New Roman" w:hint="default"/>
        <w:b/>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6E3D7642"/>
    <w:multiLevelType w:val="hybridMultilevel"/>
    <w:tmpl w:val="C826EF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10A4FC4"/>
    <w:multiLevelType w:val="hybridMultilevel"/>
    <w:tmpl w:val="F9D27A86"/>
    <w:lvl w:ilvl="0" w:tplc="1B1ED682">
      <w:start w:val="1"/>
      <w:numFmt w:val="upperRoman"/>
      <w:lvlText w:val="%1."/>
      <w:lvlJc w:val="left"/>
      <w:pPr>
        <w:ind w:left="1545" w:hanging="72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num w:numId="1">
    <w:abstractNumId w:val="4"/>
  </w:num>
  <w:num w:numId="2">
    <w:abstractNumId w:val="3"/>
  </w:num>
  <w:num w:numId="3">
    <w:abstractNumId w:val="2"/>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61"/>
    <w:rsid w:val="000B4FEE"/>
    <w:rsid w:val="000F38DF"/>
    <w:rsid w:val="001038D4"/>
    <w:rsid w:val="00192961"/>
    <w:rsid w:val="001E4ED4"/>
    <w:rsid w:val="001F18D5"/>
    <w:rsid w:val="002452E7"/>
    <w:rsid w:val="00257B20"/>
    <w:rsid w:val="00340AA5"/>
    <w:rsid w:val="00385105"/>
    <w:rsid w:val="003B3BD1"/>
    <w:rsid w:val="003D473A"/>
    <w:rsid w:val="004A5F4F"/>
    <w:rsid w:val="004C2C59"/>
    <w:rsid w:val="0050267E"/>
    <w:rsid w:val="00515C31"/>
    <w:rsid w:val="00554510"/>
    <w:rsid w:val="005D2361"/>
    <w:rsid w:val="005E214B"/>
    <w:rsid w:val="006317CA"/>
    <w:rsid w:val="00644904"/>
    <w:rsid w:val="00655729"/>
    <w:rsid w:val="006639EE"/>
    <w:rsid w:val="006710B0"/>
    <w:rsid w:val="00706A71"/>
    <w:rsid w:val="0074295D"/>
    <w:rsid w:val="007A2B68"/>
    <w:rsid w:val="007E44B9"/>
    <w:rsid w:val="00900E6E"/>
    <w:rsid w:val="00910400"/>
    <w:rsid w:val="009E28CB"/>
    <w:rsid w:val="009F15C1"/>
    <w:rsid w:val="00A35563"/>
    <w:rsid w:val="00A962E7"/>
    <w:rsid w:val="00B26A0A"/>
    <w:rsid w:val="00B578C4"/>
    <w:rsid w:val="00BA7E6D"/>
    <w:rsid w:val="00C05D78"/>
    <w:rsid w:val="00D27FAB"/>
    <w:rsid w:val="00D33C3D"/>
    <w:rsid w:val="00D51525"/>
    <w:rsid w:val="00D97C80"/>
    <w:rsid w:val="00DA1B0D"/>
    <w:rsid w:val="00DC68D8"/>
    <w:rsid w:val="00E93227"/>
    <w:rsid w:val="00ED50E2"/>
    <w:rsid w:val="00F43FD0"/>
    <w:rsid w:val="00FE4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B37CE4-3A5D-4D4D-8E1D-4DDBEF6C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36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2361"/>
    <w:rPr>
      <w:color w:val="0000FF"/>
      <w:u w:val="single"/>
    </w:rPr>
  </w:style>
  <w:style w:type="table" w:styleId="TableGrid">
    <w:name w:val="Table Grid"/>
    <w:basedOn w:val="TableNormal"/>
    <w:uiPriority w:val="39"/>
    <w:rsid w:val="005D2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55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563"/>
    <w:rPr>
      <w:rFonts w:ascii="Segoe UI" w:eastAsia="Times New Roman" w:hAnsi="Segoe UI" w:cs="Segoe UI"/>
      <w:sz w:val="18"/>
      <w:szCs w:val="18"/>
    </w:rPr>
  </w:style>
  <w:style w:type="paragraph" w:styleId="ListParagraph">
    <w:name w:val="List Paragraph"/>
    <w:basedOn w:val="Normal"/>
    <w:uiPriority w:val="34"/>
    <w:qFormat/>
    <w:rsid w:val="00A35563"/>
    <w:pPr>
      <w:ind w:left="720"/>
      <w:contextualSpacing/>
    </w:pPr>
  </w:style>
  <w:style w:type="paragraph" w:styleId="Header">
    <w:name w:val="header"/>
    <w:basedOn w:val="Normal"/>
    <w:link w:val="HeaderChar"/>
    <w:uiPriority w:val="99"/>
    <w:unhideWhenUsed/>
    <w:rsid w:val="00ED50E2"/>
    <w:pPr>
      <w:tabs>
        <w:tab w:val="center" w:pos="4680"/>
        <w:tab w:val="right" w:pos="9360"/>
      </w:tabs>
    </w:pPr>
  </w:style>
  <w:style w:type="character" w:customStyle="1" w:styleId="HeaderChar">
    <w:name w:val="Header Char"/>
    <w:basedOn w:val="DefaultParagraphFont"/>
    <w:link w:val="Header"/>
    <w:uiPriority w:val="99"/>
    <w:rsid w:val="00ED50E2"/>
    <w:rPr>
      <w:rFonts w:eastAsia="Times New Roman" w:cs="Times New Roman"/>
      <w:sz w:val="24"/>
      <w:szCs w:val="24"/>
    </w:rPr>
  </w:style>
  <w:style w:type="paragraph" w:styleId="Footer">
    <w:name w:val="footer"/>
    <w:basedOn w:val="Normal"/>
    <w:link w:val="FooterChar"/>
    <w:uiPriority w:val="99"/>
    <w:unhideWhenUsed/>
    <w:rsid w:val="00ED50E2"/>
    <w:pPr>
      <w:tabs>
        <w:tab w:val="center" w:pos="4680"/>
        <w:tab w:val="right" w:pos="9360"/>
      </w:tabs>
    </w:pPr>
  </w:style>
  <w:style w:type="character" w:customStyle="1" w:styleId="FooterChar">
    <w:name w:val="Footer Char"/>
    <w:basedOn w:val="DefaultParagraphFont"/>
    <w:link w:val="Footer"/>
    <w:uiPriority w:val="99"/>
    <w:rsid w:val="00ED50E2"/>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eplq@pvn.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660</TotalTime>
  <Pages>4</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Quynh Diep</dc:creator>
  <cp:keywords/>
  <dc:description/>
  <cp:lastModifiedBy>Luu Quynh Diep</cp:lastModifiedBy>
  <cp:revision>33</cp:revision>
  <cp:lastPrinted>2016-03-23T04:12:00Z</cp:lastPrinted>
  <dcterms:created xsi:type="dcterms:W3CDTF">2016-03-08T09:53:00Z</dcterms:created>
  <dcterms:modified xsi:type="dcterms:W3CDTF">2016-03-23T08:02:00Z</dcterms:modified>
</cp:coreProperties>
</file>